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94" w:type="dxa"/>
        <w:tblInd w:w="93" w:type="dxa"/>
        <w:tblLayout w:type="fixed"/>
        <w:tblLook w:val="04A0" w:firstRow="1" w:lastRow="0" w:firstColumn="1" w:lastColumn="0" w:noHBand="0" w:noVBand="1"/>
      </w:tblPr>
      <w:tblGrid>
        <w:gridCol w:w="1404"/>
        <w:gridCol w:w="249"/>
        <w:gridCol w:w="204"/>
        <w:gridCol w:w="1793"/>
        <w:gridCol w:w="881"/>
        <w:gridCol w:w="372"/>
        <w:gridCol w:w="377"/>
        <w:gridCol w:w="372"/>
        <w:gridCol w:w="850"/>
        <w:gridCol w:w="3792"/>
      </w:tblGrid>
      <w:tr w:rsidR="00BB0D2C" w14:paraId="13B4A48D" w14:textId="77777777">
        <w:trPr>
          <w:trHeight w:val="375"/>
        </w:trPr>
        <w:tc>
          <w:tcPr>
            <w:tcW w:w="10294" w:type="dxa"/>
            <w:gridSpan w:val="10"/>
            <w:tcBorders>
              <w:top w:val="single" w:sz="8" w:space="0" w:color="3C3C3C"/>
              <w:left w:val="single" w:sz="8" w:space="0" w:color="3C3C3C"/>
              <w:bottom w:val="nil"/>
              <w:right w:val="single" w:sz="8" w:space="0" w:color="3C3C3C"/>
            </w:tcBorders>
            <w:shd w:val="clear" w:color="auto" w:fill="auto"/>
            <w:vAlign w:val="center"/>
          </w:tcPr>
          <w:p w14:paraId="753BD704" w14:textId="77777777" w:rsidR="00BB0D2C" w:rsidRDefault="00464C13">
            <w:pPr>
              <w:jc w:val="center"/>
              <w:textAlignment w:val="center"/>
              <w:rPr>
                <w:rFonts w:ascii="Times New Roman" w:hAnsi="Times New Roman" w:cs="Times New Roman"/>
                <w:b/>
                <w:bCs/>
                <w:color w:val="000000"/>
                <w:sz w:val="30"/>
                <w:szCs w:val="30"/>
                <w:lang w:val="tr-TR"/>
              </w:rPr>
            </w:pPr>
            <w:r>
              <w:rPr>
                <w:rFonts w:ascii="Times New Roman" w:eastAsia="SimSun" w:hAnsi="Times New Roman" w:cs="Times New Roman"/>
                <w:noProof/>
                <w:sz w:val="24"/>
                <w:szCs w:val="24"/>
                <w:lang w:eastAsia="en-US"/>
              </w:rPr>
              <w:drawing>
                <wp:anchor distT="0" distB="0" distL="114300" distR="114300" simplePos="0" relativeHeight="251659264" behindDoc="0" locked="0" layoutInCell="1" allowOverlap="1" wp14:anchorId="7542CDB6" wp14:editId="1EDAB941">
                  <wp:simplePos x="0" y="0"/>
                  <wp:positionH relativeFrom="column">
                    <wp:posOffset>0</wp:posOffset>
                  </wp:positionH>
                  <wp:positionV relativeFrom="paragraph">
                    <wp:posOffset>6985</wp:posOffset>
                  </wp:positionV>
                  <wp:extent cx="829310" cy="829310"/>
                  <wp:effectExtent l="0" t="0" r="8890" b="8890"/>
                  <wp:wrapNone/>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4"/>
                          <a:stretch>
                            <a:fillRect/>
                          </a:stretch>
                        </pic:blipFill>
                        <pic:spPr>
                          <a:xfrm>
                            <a:off x="0" y="0"/>
                            <a:ext cx="829310" cy="829310"/>
                          </a:xfrm>
                          <a:prstGeom prst="rect">
                            <a:avLst/>
                          </a:prstGeom>
                          <a:noFill/>
                          <a:ln w="9525">
                            <a:noFill/>
                          </a:ln>
                        </pic:spPr>
                      </pic:pic>
                    </a:graphicData>
                  </a:graphic>
                </wp:anchor>
              </w:drawing>
            </w:r>
            <w:r>
              <w:rPr>
                <w:rFonts w:ascii="Times New Roman" w:eastAsia="SimSun" w:hAnsi="Times New Roman" w:cs="Times New Roman"/>
                <w:b/>
                <w:bCs/>
                <w:color w:val="000000"/>
                <w:sz w:val="30"/>
                <w:szCs w:val="30"/>
                <w:lang w:val="tr-TR" w:bidi="ar"/>
              </w:rPr>
              <w:t>UNIVERSITY OF MEDITERRANEAN KARPASIA</w:t>
            </w:r>
          </w:p>
        </w:tc>
      </w:tr>
      <w:tr w:rsidR="00BB0D2C" w14:paraId="2C4B7E4A" w14:textId="77777777">
        <w:trPr>
          <w:trHeight w:val="325"/>
        </w:trPr>
        <w:tc>
          <w:tcPr>
            <w:tcW w:w="10294" w:type="dxa"/>
            <w:gridSpan w:val="10"/>
            <w:tcBorders>
              <w:top w:val="nil"/>
              <w:left w:val="single" w:sz="8" w:space="0" w:color="3C3C3C"/>
              <w:bottom w:val="nil"/>
              <w:right w:val="single" w:sz="8" w:space="0" w:color="3C3C3C"/>
            </w:tcBorders>
            <w:shd w:val="clear" w:color="auto" w:fill="auto"/>
            <w:vAlign w:val="center"/>
          </w:tcPr>
          <w:p w14:paraId="14195E83" w14:textId="77777777" w:rsidR="00BB0D2C" w:rsidRDefault="00464C13">
            <w:pPr>
              <w:jc w:val="center"/>
              <w:textAlignment w:val="center"/>
              <w:rPr>
                <w:rFonts w:ascii="Times New Roman" w:hAnsi="Times New Roman" w:cs="Times New Roman"/>
                <w:b/>
                <w:bCs/>
                <w:color w:val="000000"/>
                <w:sz w:val="24"/>
                <w:szCs w:val="24"/>
                <w:lang w:val="tr-TR"/>
              </w:rPr>
            </w:pPr>
            <w:r>
              <w:rPr>
                <w:rFonts w:ascii="Times New Roman" w:hAnsi="Times New Roman" w:cs="Times New Roman"/>
                <w:b/>
                <w:bCs/>
                <w:color w:val="000000"/>
                <w:sz w:val="24"/>
                <w:szCs w:val="24"/>
                <w:lang w:val="tr-TR"/>
              </w:rPr>
              <w:t>FACULTY OF BUSINESS</w:t>
            </w:r>
          </w:p>
        </w:tc>
      </w:tr>
      <w:tr w:rsidR="00BB0D2C" w14:paraId="03768386" w14:textId="77777777">
        <w:trPr>
          <w:trHeight w:val="250"/>
        </w:trPr>
        <w:tc>
          <w:tcPr>
            <w:tcW w:w="10294" w:type="dxa"/>
            <w:gridSpan w:val="10"/>
            <w:tcBorders>
              <w:top w:val="nil"/>
              <w:left w:val="single" w:sz="8" w:space="0" w:color="3C3C3C"/>
              <w:bottom w:val="nil"/>
              <w:right w:val="single" w:sz="8" w:space="0" w:color="3C3C3C"/>
            </w:tcBorders>
            <w:shd w:val="clear" w:color="EEEEEE" w:fill="FFFFFF"/>
            <w:vAlign w:val="center"/>
          </w:tcPr>
          <w:p w14:paraId="6738A749" w14:textId="77777777" w:rsidR="00BB0D2C" w:rsidRDefault="00464C13">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4"/>
                <w:szCs w:val="24"/>
                <w:lang w:val="tr-TR" w:bidi="ar"/>
              </w:rPr>
              <w:t xml:space="preserve">COURSE </w:t>
            </w:r>
            <w:r>
              <w:rPr>
                <w:rFonts w:ascii="Times New Roman" w:eastAsia="SimSun" w:hAnsi="Times New Roman" w:cs="Times New Roman"/>
                <w:b/>
                <w:bCs/>
                <w:color w:val="000000"/>
                <w:sz w:val="24"/>
                <w:szCs w:val="24"/>
                <w:lang w:bidi="ar"/>
              </w:rPr>
              <w:t>SYLLABUS</w:t>
            </w:r>
          </w:p>
        </w:tc>
      </w:tr>
      <w:tr w:rsidR="00BB0D2C" w14:paraId="481BCB72" w14:textId="77777777">
        <w:trPr>
          <w:trHeight w:val="330"/>
        </w:trPr>
        <w:tc>
          <w:tcPr>
            <w:tcW w:w="10294" w:type="dxa"/>
            <w:gridSpan w:val="10"/>
            <w:tcBorders>
              <w:top w:val="nil"/>
              <w:left w:val="single" w:sz="8" w:space="0" w:color="3C3C3C"/>
              <w:bottom w:val="nil"/>
              <w:right w:val="single" w:sz="8" w:space="0" w:color="3C3C3C"/>
            </w:tcBorders>
            <w:shd w:val="clear" w:color="EEEEEE" w:fill="FFFFFF"/>
            <w:vAlign w:val="center"/>
          </w:tcPr>
          <w:p w14:paraId="74A063A6" w14:textId="77777777" w:rsidR="00BB0D2C" w:rsidRDefault="00464C13">
            <w:pPr>
              <w:jc w:val="center"/>
              <w:textAlignment w:val="center"/>
              <w:rPr>
                <w:rFonts w:ascii="Times New Roman" w:hAnsi="Times New Roman" w:cs="Times New Roman"/>
                <w:b/>
                <w:bCs/>
                <w:color w:val="000000"/>
                <w:sz w:val="28"/>
                <w:szCs w:val="28"/>
              </w:rPr>
            </w:pPr>
            <w:r>
              <w:rPr>
                <w:rFonts w:ascii="Times New Roman" w:eastAsia="SimSun" w:hAnsi="Times New Roman" w:cs="Times New Roman"/>
                <w:b/>
                <w:bCs/>
                <w:color w:val="000000"/>
                <w:sz w:val="24"/>
                <w:szCs w:val="24"/>
                <w:lang w:val="tr-TR" w:bidi="ar"/>
              </w:rPr>
              <w:t xml:space="preserve">2024-2025 Fall </w:t>
            </w:r>
            <w:r>
              <w:rPr>
                <w:rFonts w:ascii="Times New Roman" w:eastAsia="SimSun" w:hAnsi="Times New Roman" w:cs="Times New Roman"/>
                <w:b/>
                <w:bCs/>
                <w:color w:val="000000"/>
                <w:sz w:val="24"/>
                <w:szCs w:val="24"/>
                <w:lang w:bidi="ar"/>
              </w:rPr>
              <w:t>Semester</w:t>
            </w:r>
          </w:p>
        </w:tc>
      </w:tr>
      <w:tr w:rsidR="00BB0D2C" w14:paraId="425063DC" w14:textId="77777777">
        <w:trPr>
          <w:trHeight w:val="420"/>
        </w:trPr>
        <w:tc>
          <w:tcPr>
            <w:tcW w:w="1404" w:type="dxa"/>
            <w:vMerge w:val="restart"/>
            <w:tcBorders>
              <w:top w:val="nil"/>
              <w:left w:val="single" w:sz="8" w:space="0" w:color="3C3C3C"/>
              <w:bottom w:val="nil"/>
              <w:right w:val="nil"/>
            </w:tcBorders>
            <w:shd w:val="clear" w:color="auto" w:fill="auto"/>
            <w:vAlign w:val="center"/>
          </w:tcPr>
          <w:p w14:paraId="6D589CDE"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 Code</w:t>
            </w:r>
          </w:p>
        </w:tc>
        <w:tc>
          <w:tcPr>
            <w:tcW w:w="2246" w:type="dxa"/>
            <w:gridSpan w:val="3"/>
            <w:vMerge w:val="restart"/>
            <w:tcBorders>
              <w:top w:val="nil"/>
              <w:left w:val="nil"/>
              <w:bottom w:val="nil"/>
              <w:right w:val="nil"/>
            </w:tcBorders>
            <w:shd w:val="clear" w:color="auto" w:fill="auto"/>
            <w:vAlign w:val="center"/>
          </w:tcPr>
          <w:p w14:paraId="7B86E349"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 Name</w:t>
            </w:r>
          </w:p>
        </w:tc>
        <w:tc>
          <w:tcPr>
            <w:tcW w:w="881" w:type="dxa"/>
            <w:vMerge w:val="restart"/>
            <w:tcBorders>
              <w:top w:val="nil"/>
              <w:left w:val="nil"/>
              <w:bottom w:val="nil"/>
              <w:right w:val="nil"/>
            </w:tcBorders>
            <w:shd w:val="clear" w:color="auto" w:fill="auto"/>
            <w:vAlign w:val="center"/>
          </w:tcPr>
          <w:p w14:paraId="00CA646E"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 Type</w:t>
            </w:r>
          </w:p>
        </w:tc>
        <w:tc>
          <w:tcPr>
            <w:tcW w:w="1121" w:type="dxa"/>
            <w:gridSpan w:val="3"/>
            <w:tcBorders>
              <w:top w:val="nil"/>
              <w:left w:val="nil"/>
              <w:bottom w:val="nil"/>
              <w:right w:val="nil"/>
            </w:tcBorders>
            <w:shd w:val="clear" w:color="auto" w:fill="auto"/>
            <w:vAlign w:val="center"/>
          </w:tcPr>
          <w:p w14:paraId="6F7B7BA4" w14:textId="77777777" w:rsidR="00BB0D2C" w:rsidRDefault="00464C13">
            <w:pPr>
              <w:jc w:val="center"/>
              <w:textAlignment w:val="center"/>
              <w:rPr>
                <w:rFonts w:ascii="Times New Roman" w:hAnsi="Times New Roman" w:cs="Times New Roman"/>
                <w:b/>
                <w:bCs/>
                <w:color w:val="000000"/>
                <w:sz w:val="16"/>
                <w:szCs w:val="16"/>
              </w:rPr>
            </w:pPr>
            <w:r>
              <w:rPr>
                <w:rFonts w:ascii="Times New Roman" w:eastAsia="SimSun" w:hAnsi="Times New Roman" w:cs="Times New Roman"/>
                <w:b/>
                <w:bCs/>
                <w:color w:val="000000"/>
                <w:sz w:val="16"/>
                <w:szCs w:val="16"/>
                <w:lang w:bidi="ar"/>
              </w:rPr>
              <w:t>Weekly Course Hours</w:t>
            </w:r>
          </w:p>
        </w:tc>
        <w:tc>
          <w:tcPr>
            <w:tcW w:w="850" w:type="dxa"/>
            <w:vMerge w:val="restart"/>
            <w:tcBorders>
              <w:top w:val="nil"/>
              <w:left w:val="nil"/>
              <w:bottom w:val="nil"/>
              <w:right w:val="nil"/>
            </w:tcBorders>
            <w:shd w:val="clear" w:color="auto" w:fill="auto"/>
            <w:vAlign w:val="center"/>
          </w:tcPr>
          <w:p w14:paraId="6F433ECF"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Credits</w:t>
            </w:r>
          </w:p>
        </w:tc>
        <w:tc>
          <w:tcPr>
            <w:tcW w:w="3792" w:type="dxa"/>
            <w:vMerge w:val="restart"/>
            <w:tcBorders>
              <w:top w:val="nil"/>
              <w:left w:val="nil"/>
              <w:bottom w:val="nil"/>
              <w:right w:val="single" w:sz="8" w:space="0" w:color="3C3C3C"/>
            </w:tcBorders>
            <w:shd w:val="clear" w:color="auto" w:fill="auto"/>
            <w:vAlign w:val="center"/>
          </w:tcPr>
          <w:p w14:paraId="01CD76BA" w14:textId="77777777" w:rsidR="00BB0D2C" w:rsidRDefault="00464C13">
            <w:pPr>
              <w:jc w:val="center"/>
              <w:textAlignment w:val="center"/>
              <w:rPr>
                <w:rFonts w:ascii="Times New Roman" w:hAnsi="Times New Roman" w:cs="Times New Roman"/>
                <w:b/>
                <w:bCs/>
                <w:color w:val="000000"/>
                <w:lang w:val="tr-TR"/>
              </w:rPr>
            </w:pPr>
            <w:r>
              <w:rPr>
                <w:rFonts w:ascii="Times New Roman" w:eastAsia="SimSun" w:hAnsi="Times New Roman" w:cs="Times New Roman"/>
                <w:b/>
                <w:bCs/>
                <w:color w:val="000000"/>
                <w:lang w:bidi="ar"/>
              </w:rPr>
              <w:t>ECTS</w:t>
            </w:r>
            <w:r>
              <w:rPr>
                <w:rFonts w:ascii="Times New Roman" w:eastAsia="SimSun" w:hAnsi="Times New Roman" w:cs="Times New Roman"/>
                <w:b/>
                <w:bCs/>
                <w:color w:val="000000"/>
                <w:lang w:val="tr-TR" w:bidi="ar"/>
              </w:rPr>
              <w:t xml:space="preserve"> Credit</w:t>
            </w:r>
          </w:p>
        </w:tc>
      </w:tr>
      <w:tr w:rsidR="00BB0D2C" w14:paraId="0CFA21FF" w14:textId="77777777">
        <w:trPr>
          <w:trHeight w:val="255"/>
        </w:trPr>
        <w:tc>
          <w:tcPr>
            <w:tcW w:w="1404" w:type="dxa"/>
            <w:vMerge/>
            <w:tcBorders>
              <w:top w:val="nil"/>
              <w:left w:val="single" w:sz="8" w:space="0" w:color="3C3C3C"/>
              <w:bottom w:val="nil"/>
              <w:right w:val="nil"/>
            </w:tcBorders>
            <w:shd w:val="clear" w:color="auto" w:fill="auto"/>
            <w:vAlign w:val="center"/>
          </w:tcPr>
          <w:p w14:paraId="2113C1CC" w14:textId="77777777" w:rsidR="00BB0D2C" w:rsidRDefault="00BB0D2C">
            <w:pPr>
              <w:jc w:val="center"/>
              <w:rPr>
                <w:rFonts w:ascii="Times New Roman" w:hAnsi="Times New Roman" w:cs="Times New Roman"/>
                <w:b/>
                <w:bCs/>
                <w:color w:val="000000"/>
              </w:rPr>
            </w:pPr>
          </w:p>
        </w:tc>
        <w:tc>
          <w:tcPr>
            <w:tcW w:w="2246" w:type="dxa"/>
            <w:gridSpan w:val="3"/>
            <w:vMerge/>
            <w:tcBorders>
              <w:top w:val="nil"/>
              <w:left w:val="nil"/>
              <w:bottom w:val="nil"/>
              <w:right w:val="nil"/>
            </w:tcBorders>
            <w:shd w:val="clear" w:color="auto" w:fill="auto"/>
            <w:vAlign w:val="center"/>
          </w:tcPr>
          <w:p w14:paraId="0DFE758C" w14:textId="77777777" w:rsidR="00BB0D2C" w:rsidRDefault="00BB0D2C">
            <w:pPr>
              <w:jc w:val="center"/>
              <w:rPr>
                <w:rFonts w:ascii="Times New Roman" w:hAnsi="Times New Roman" w:cs="Times New Roman"/>
                <w:b/>
                <w:bCs/>
                <w:color w:val="000000"/>
              </w:rPr>
            </w:pPr>
          </w:p>
        </w:tc>
        <w:tc>
          <w:tcPr>
            <w:tcW w:w="881" w:type="dxa"/>
            <w:vMerge/>
            <w:tcBorders>
              <w:top w:val="nil"/>
              <w:left w:val="nil"/>
              <w:bottom w:val="nil"/>
              <w:right w:val="nil"/>
            </w:tcBorders>
            <w:shd w:val="clear" w:color="auto" w:fill="auto"/>
            <w:vAlign w:val="center"/>
          </w:tcPr>
          <w:p w14:paraId="75F02571" w14:textId="77777777" w:rsidR="00BB0D2C" w:rsidRDefault="00BB0D2C">
            <w:pPr>
              <w:jc w:val="center"/>
              <w:rPr>
                <w:rFonts w:ascii="Times New Roman" w:hAnsi="Times New Roman" w:cs="Times New Roman"/>
                <w:b/>
                <w:bCs/>
                <w:color w:val="000000"/>
              </w:rPr>
            </w:pPr>
          </w:p>
        </w:tc>
        <w:tc>
          <w:tcPr>
            <w:tcW w:w="372" w:type="dxa"/>
            <w:tcBorders>
              <w:top w:val="nil"/>
              <w:left w:val="nil"/>
              <w:bottom w:val="nil"/>
              <w:right w:val="nil"/>
            </w:tcBorders>
            <w:shd w:val="clear" w:color="auto" w:fill="auto"/>
            <w:vAlign w:val="center"/>
          </w:tcPr>
          <w:p w14:paraId="18D958FD"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w:t>
            </w:r>
          </w:p>
        </w:tc>
        <w:tc>
          <w:tcPr>
            <w:tcW w:w="377" w:type="dxa"/>
            <w:tcBorders>
              <w:top w:val="nil"/>
              <w:left w:val="nil"/>
              <w:bottom w:val="nil"/>
              <w:right w:val="nil"/>
            </w:tcBorders>
            <w:shd w:val="clear" w:color="auto" w:fill="auto"/>
            <w:vAlign w:val="center"/>
          </w:tcPr>
          <w:p w14:paraId="65379BFA"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w:t>
            </w:r>
          </w:p>
        </w:tc>
        <w:tc>
          <w:tcPr>
            <w:tcW w:w="372" w:type="dxa"/>
            <w:tcBorders>
              <w:top w:val="nil"/>
              <w:left w:val="nil"/>
              <w:bottom w:val="nil"/>
              <w:right w:val="nil"/>
            </w:tcBorders>
            <w:shd w:val="clear" w:color="auto" w:fill="auto"/>
            <w:vAlign w:val="center"/>
          </w:tcPr>
          <w:p w14:paraId="2167BD42"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L</w:t>
            </w:r>
          </w:p>
        </w:tc>
        <w:tc>
          <w:tcPr>
            <w:tcW w:w="850" w:type="dxa"/>
            <w:vMerge/>
            <w:tcBorders>
              <w:top w:val="nil"/>
              <w:left w:val="nil"/>
              <w:bottom w:val="nil"/>
              <w:right w:val="nil"/>
            </w:tcBorders>
            <w:shd w:val="clear" w:color="auto" w:fill="auto"/>
            <w:vAlign w:val="center"/>
          </w:tcPr>
          <w:p w14:paraId="23D454FC" w14:textId="77777777" w:rsidR="00BB0D2C" w:rsidRDefault="00BB0D2C">
            <w:pPr>
              <w:jc w:val="center"/>
              <w:rPr>
                <w:rFonts w:ascii="Times New Roman" w:hAnsi="Times New Roman" w:cs="Times New Roman"/>
                <w:b/>
                <w:bCs/>
                <w:color w:val="000000"/>
              </w:rPr>
            </w:pPr>
          </w:p>
        </w:tc>
        <w:tc>
          <w:tcPr>
            <w:tcW w:w="3792" w:type="dxa"/>
            <w:vMerge/>
            <w:tcBorders>
              <w:top w:val="nil"/>
              <w:left w:val="nil"/>
              <w:bottom w:val="nil"/>
              <w:right w:val="single" w:sz="8" w:space="0" w:color="3C3C3C"/>
            </w:tcBorders>
            <w:shd w:val="clear" w:color="auto" w:fill="auto"/>
            <w:vAlign w:val="center"/>
          </w:tcPr>
          <w:p w14:paraId="23CD1061" w14:textId="77777777" w:rsidR="00BB0D2C" w:rsidRDefault="00BB0D2C">
            <w:pPr>
              <w:jc w:val="center"/>
              <w:rPr>
                <w:rFonts w:ascii="Times New Roman" w:hAnsi="Times New Roman" w:cs="Times New Roman"/>
                <w:b/>
                <w:bCs/>
                <w:color w:val="000000"/>
              </w:rPr>
            </w:pPr>
          </w:p>
        </w:tc>
      </w:tr>
      <w:tr w:rsidR="00BB0D2C" w14:paraId="12CBC935" w14:textId="77777777">
        <w:trPr>
          <w:trHeight w:val="570"/>
        </w:trPr>
        <w:tc>
          <w:tcPr>
            <w:tcW w:w="1404" w:type="dxa"/>
            <w:tcBorders>
              <w:top w:val="nil"/>
              <w:left w:val="single" w:sz="8" w:space="0" w:color="3C3C3C"/>
              <w:bottom w:val="nil"/>
              <w:right w:val="nil"/>
            </w:tcBorders>
            <w:shd w:val="clear" w:color="auto" w:fill="auto"/>
            <w:vAlign w:val="center"/>
          </w:tcPr>
          <w:p w14:paraId="72F6F56C" w14:textId="1E6F1CEB"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MGMT</w:t>
            </w:r>
            <w:r w:rsidR="00983F98">
              <w:rPr>
                <w:rFonts w:ascii="Times New Roman" w:eastAsia="SimSun" w:hAnsi="Times New Roman" w:cs="Times New Roman"/>
                <w:b/>
                <w:bCs/>
                <w:color w:val="000000"/>
                <w:lang w:bidi="ar"/>
              </w:rPr>
              <w:t>5</w:t>
            </w:r>
            <w:r>
              <w:rPr>
                <w:rFonts w:ascii="Times New Roman" w:eastAsia="SimSun" w:hAnsi="Times New Roman" w:cs="Times New Roman"/>
                <w:b/>
                <w:bCs/>
                <w:color w:val="000000"/>
                <w:lang w:bidi="ar"/>
              </w:rPr>
              <w:t>0</w:t>
            </w:r>
            <w:r w:rsidR="00983F98">
              <w:rPr>
                <w:rFonts w:ascii="Times New Roman" w:eastAsia="SimSun" w:hAnsi="Times New Roman" w:cs="Times New Roman"/>
                <w:b/>
                <w:bCs/>
                <w:color w:val="000000"/>
                <w:lang w:bidi="ar"/>
              </w:rPr>
              <w:t>8</w:t>
            </w:r>
          </w:p>
        </w:tc>
        <w:tc>
          <w:tcPr>
            <w:tcW w:w="2246" w:type="dxa"/>
            <w:gridSpan w:val="3"/>
            <w:tcBorders>
              <w:top w:val="nil"/>
              <w:left w:val="nil"/>
              <w:bottom w:val="nil"/>
              <w:right w:val="nil"/>
            </w:tcBorders>
            <w:shd w:val="clear" w:color="auto" w:fill="auto"/>
            <w:vAlign w:val="center"/>
          </w:tcPr>
          <w:p w14:paraId="07321C82" w14:textId="55EBFEA1" w:rsidR="00BB0D2C" w:rsidRDefault="00983F98">
            <w:pPr>
              <w:textAlignment w:val="center"/>
              <w:rPr>
                <w:rFonts w:ascii="Times New Roman" w:hAnsi="Times New Roman" w:cs="Times New Roman"/>
                <w:color w:val="000000"/>
              </w:rPr>
            </w:pPr>
            <w:r>
              <w:rPr>
                <w:rFonts w:ascii="Times New Roman" w:eastAsia="SimSun" w:hAnsi="Times New Roman" w:cs="Times New Roman"/>
                <w:color w:val="000000"/>
                <w:lang w:bidi="ar"/>
              </w:rPr>
              <w:t>TOTAL QUALITY MANAGEMENT</w:t>
            </w:r>
          </w:p>
        </w:tc>
        <w:tc>
          <w:tcPr>
            <w:tcW w:w="881" w:type="dxa"/>
            <w:tcBorders>
              <w:top w:val="nil"/>
              <w:left w:val="nil"/>
              <w:bottom w:val="nil"/>
              <w:right w:val="nil"/>
            </w:tcBorders>
            <w:shd w:val="clear" w:color="auto" w:fill="auto"/>
            <w:vAlign w:val="center"/>
          </w:tcPr>
          <w:p w14:paraId="287C6CD6"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Required</w:t>
            </w:r>
          </w:p>
        </w:tc>
        <w:tc>
          <w:tcPr>
            <w:tcW w:w="372" w:type="dxa"/>
            <w:tcBorders>
              <w:top w:val="nil"/>
              <w:left w:val="nil"/>
              <w:bottom w:val="nil"/>
              <w:right w:val="nil"/>
            </w:tcBorders>
            <w:shd w:val="clear" w:color="auto" w:fill="auto"/>
            <w:vAlign w:val="center"/>
          </w:tcPr>
          <w:p w14:paraId="48681DC4" w14:textId="77777777" w:rsidR="00BB0D2C" w:rsidRDefault="00687DE2">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3</w:t>
            </w:r>
          </w:p>
        </w:tc>
        <w:tc>
          <w:tcPr>
            <w:tcW w:w="377" w:type="dxa"/>
            <w:tcBorders>
              <w:top w:val="nil"/>
              <w:left w:val="nil"/>
              <w:bottom w:val="nil"/>
              <w:right w:val="nil"/>
            </w:tcBorders>
            <w:shd w:val="clear" w:color="auto" w:fill="auto"/>
            <w:vAlign w:val="center"/>
          </w:tcPr>
          <w:p w14:paraId="5D4AC1BE"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0</w:t>
            </w:r>
          </w:p>
        </w:tc>
        <w:tc>
          <w:tcPr>
            <w:tcW w:w="372" w:type="dxa"/>
            <w:tcBorders>
              <w:top w:val="nil"/>
              <w:left w:val="nil"/>
              <w:bottom w:val="nil"/>
              <w:right w:val="nil"/>
            </w:tcBorders>
            <w:shd w:val="clear" w:color="auto" w:fill="auto"/>
            <w:vAlign w:val="center"/>
          </w:tcPr>
          <w:p w14:paraId="17F77230"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0</w:t>
            </w:r>
          </w:p>
        </w:tc>
        <w:tc>
          <w:tcPr>
            <w:tcW w:w="850" w:type="dxa"/>
            <w:tcBorders>
              <w:top w:val="nil"/>
              <w:left w:val="nil"/>
              <w:bottom w:val="nil"/>
              <w:right w:val="nil"/>
            </w:tcBorders>
            <w:shd w:val="clear" w:color="auto" w:fill="auto"/>
            <w:vAlign w:val="center"/>
          </w:tcPr>
          <w:p w14:paraId="0AE45EF4" w14:textId="77777777" w:rsidR="00BB0D2C" w:rsidRDefault="00687DE2">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3</w:t>
            </w:r>
          </w:p>
        </w:tc>
        <w:tc>
          <w:tcPr>
            <w:tcW w:w="3792" w:type="dxa"/>
            <w:tcBorders>
              <w:top w:val="nil"/>
              <w:left w:val="nil"/>
              <w:bottom w:val="nil"/>
              <w:right w:val="single" w:sz="8" w:space="0" w:color="3C3C3C"/>
            </w:tcBorders>
            <w:shd w:val="clear" w:color="auto" w:fill="auto"/>
            <w:vAlign w:val="center"/>
          </w:tcPr>
          <w:p w14:paraId="761B5D00" w14:textId="77777777" w:rsidR="00BB0D2C" w:rsidRDefault="00464C13">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BB0D2C" w14:paraId="67C04183" w14:textId="77777777">
        <w:trPr>
          <w:trHeight w:val="420"/>
        </w:trPr>
        <w:tc>
          <w:tcPr>
            <w:tcW w:w="1404" w:type="dxa"/>
            <w:tcBorders>
              <w:top w:val="nil"/>
              <w:left w:val="single" w:sz="8" w:space="0" w:color="3C3C3C"/>
              <w:bottom w:val="nil"/>
              <w:right w:val="nil"/>
            </w:tcBorders>
            <w:shd w:val="clear" w:color="auto" w:fill="auto"/>
            <w:vAlign w:val="center"/>
          </w:tcPr>
          <w:p w14:paraId="2EF2A1A4"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Prerequisite</w:t>
            </w:r>
          </w:p>
        </w:tc>
        <w:tc>
          <w:tcPr>
            <w:tcW w:w="2246" w:type="dxa"/>
            <w:gridSpan w:val="3"/>
            <w:tcBorders>
              <w:top w:val="nil"/>
              <w:left w:val="nil"/>
              <w:bottom w:val="nil"/>
              <w:right w:val="nil"/>
            </w:tcBorders>
            <w:shd w:val="clear" w:color="auto" w:fill="auto"/>
            <w:vAlign w:val="center"/>
          </w:tcPr>
          <w:p w14:paraId="2D2FCA93" w14:textId="77777777" w:rsidR="00BB0D2C" w:rsidRDefault="00BB0D2C">
            <w:pPr>
              <w:rPr>
                <w:rFonts w:ascii="Times New Roman" w:hAnsi="Times New Roman" w:cs="Times New Roman"/>
                <w:color w:val="000000"/>
                <w:sz w:val="16"/>
                <w:szCs w:val="16"/>
              </w:rPr>
            </w:pPr>
          </w:p>
        </w:tc>
        <w:tc>
          <w:tcPr>
            <w:tcW w:w="2002" w:type="dxa"/>
            <w:gridSpan w:val="4"/>
            <w:tcBorders>
              <w:top w:val="nil"/>
              <w:left w:val="nil"/>
              <w:bottom w:val="nil"/>
              <w:right w:val="nil"/>
            </w:tcBorders>
            <w:shd w:val="clear" w:color="auto" w:fill="auto"/>
            <w:vAlign w:val="center"/>
          </w:tcPr>
          <w:p w14:paraId="1D7B3382"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Prerequisite to</w:t>
            </w:r>
          </w:p>
        </w:tc>
        <w:tc>
          <w:tcPr>
            <w:tcW w:w="4642" w:type="dxa"/>
            <w:gridSpan w:val="2"/>
            <w:tcBorders>
              <w:top w:val="nil"/>
              <w:left w:val="nil"/>
              <w:bottom w:val="nil"/>
              <w:right w:val="single" w:sz="8" w:space="0" w:color="3C3C3C"/>
            </w:tcBorders>
            <w:shd w:val="clear" w:color="auto" w:fill="auto"/>
            <w:vAlign w:val="center"/>
          </w:tcPr>
          <w:p w14:paraId="1A73CE5B" w14:textId="77777777" w:rsidR="00BB0D2C" w:rsidRDefault="00BB0D2C">
            <w:pPr>
              <w:rPr>
                <w:rFonts w:ascii="Times New Roman" w:hAnsi="Times New Roman" w:cs="Times New Roman"/>
                <w:color w:val="000000"/>
                <w:sz w:val="16"/>
                <w:szCs w:val="16"/>
              </w:rPr>
            </w:pPr>
          </w:p>
        </w:tc>
      </w:tr>
      <w:tr w:rsidR="00BB0D2C" w14:paraId="48F0F9A4" w14:textId="77777777">
        <w:trPr>
          <w:trHeight w:val="525"/>
        </w:trPr>
        <w:tc>
          <w:tcPr>
            <w:tcW w:w="1404" w:type="dxa"/>
            <w:tcBorders>
              <w:top w:val="nil"/>
              <w:left w:val="single" w:sz="8" w:space="0" w:color="3C3C3C"/>
              <w:bottom w:val="nil"/>
              <w:right w:val="nil"/>
            </w:tcBorders>
            <w:shd w:val="clear" w:color="auto" w:fill="auto"/>
            <w:vAlign w:val="center"/>
          </w:tcPr>
          <w:p w14:paraId="559E313B"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Language of Instruction</w:t>
            </w:r>
          </w:p>
        </w:tc>
        <w:tc>
          <w:tcPr>
            <w:tcW w:w="2246" w:type="dxa"/>
            <w:gridSpan w:val="3"/>
            <w:tcBorders>
              <w:top w:val="nil"/>
              <w:left w:val="nil"/>
              <w:bottom w:val="nil"/>
              <w:right w:val="nil"/>
            </w:tcBorders>
            <w:shd w:val="clear" w:color="auto" w:fill="auto"/>
            <w:vAlign w:val="center"/>
          </w:tcPr>
          <w:p w14:paraId="30D37AD4" w14:textId="77777777" w:rsidR="00BB0D2C" w:rsidRDefault="00464C13">
            <w:pPr>
              <w:textAlignment w:val="center"/>
              <w:rPr>
                <w:rFonts w:ascii="Times New Roman" w:hAnsi="Times New Roman" w:cs="Times New Roman"/>
                <w:color w:val="000000"/>
              </w:rPr>
            </w:pPr>
            <w:r>
              <w:rPr>
                <w:rFonts w:ascii="Times New Roman" w:eastAsia="SimSun" w:hAnsi="Times New Roman" w:cs="Times New Roman"/>
                <w:color w:val="000000"/>
                <w:lang w:bidi="ar"/>
              </w:rPr>
              <w:t>English</w:t>
            </w:r>
          </w:p>
        </w:tc>
        <w:tc>
          <w:tcPr>
            <w:tcW w:w="2002" w:type="dxa"/>
            <w:gridSpan w:val="4"/>
            <w:tcBorders>
              <w:top w:val="nil"/>
              <w:left w:val="nil"/>
              <w:bottom w:val="nil"/>
              <w:right w:val="nil"/>
            </w:tcBorders>
            <w:shd w:val="clear" w:color="auto" w:fill="auto"/>
            <w:vAlign w:val="center"/>
          </w:tcPr>
          <w:p w14:paraId="3C1BDB0D" w14:textId="77777777" w:rsidR="00BB0D2C" w:rsidRDefault="00BB0D2C">
            <w:pPr>
              <w:jc w:val="center"/>
              <w:rPr>
                <w:rFonts w:ascii="Times New Roman" w:hAnsi="Times New Roman" w:cs="Times New Roman"/>
                <w:b/>
                <w:bCs/>
                <w:color w:val="000000"/>
              </w:rPr>
            </w:pPr>
          </w:p>
        </w:tc>
        <w:tc>
          <w:tcPr>
            <w:tcW w:w="4642" w:type="dxa"/>
            <w:gridSpan w:val="2"/>
            <w:tcBorders>
              <w:top w:val="nil"/>
              <w:left w:val="nil"/>
              <w:bottom w:val="nil"/>
              <w:right w:val="single" w:sz="8" w:space="0" w:color="3C3C3C"/>
            </w:tcBorders>
            <w:shd w:val="clear" w:color="auto" w:fill="auto"/>
            <w:vAlign w:val="center"/>
          </w:tcPr>
          <w:p w14:paraId="13AF58DE" w14:textId="77777777" w:rsidR="00BB0D2C" w:rsidRDefault="00BB0D2C">
            <w:pPr>
              <w:rPr>
                <w:rFonts w:ascii="Times New Roman" w:hAnsi="Times New Roman" w:cs="Times New Roman"/>
                <w:color w:val="000000"/>
              </w:rPr>
            </w:pPr>
          </w:p>
        </w:tc>
      </w:tr>
      <w:tr w:rsidR="00E16407" w14:paraId="4CA63907" w14:textId="77777777">
        <w:trPr>
          <w:trHeight w:val="495"/>
        </w:trPr>
        <w:tc>
          <w:tcPr>
            <w:tcW w:w="1404" w:type="dxa"/>
            <w:tcBorders>
              <w:top w:val="nil"/>
              <w:left w:val="single" w:sz="8" w:space="0" w:color="3C3C3C"/>
              <w:bottom w:val="nil"/>
              <w:right w:val="nil"/>
            </w:tcBorders>
            <w:shd w:val="clear" w:color="auto" w:fill="auto"/>
            <w:vAlign w:val="center"/>
          </w:tcPr>
          <w:p w14:paraId="5FA5DCDF" w14:textId="77777777" w:rsidR="00E16407" w:rsidRDefault="00E16407" w:rsidP="00E16407">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 Lecturer</w:t>
            </w:r>
          </w:p>
        </w:tc>
        <w:tc>
          <w:tcPr>
            <w:tcW w:w="3876" w:type="dxa"/>
            <w:gridSpan w:val="6"/>
            <w:tcBorders>
              <w:top w:val="nil"/>
              <w:left w:val="nil"/>
              <w:bottom w:val="nil"/>
              <w:right w:val="nil"/>
            </w:tcBorders>
            <w:shd w:val="clear" w:color="auto" w:fill="auto"/>
            <w:vAlign w:val="center"/>
          </w:tcPr>
          <w:p w14:paraId="79173E1C" w14:textId="01DA4ECE" w:rsidR="00E16407" w:rsidRDefault="00E16407" w:rsidP="00E16407">
            <w:pPr>
              <w:textAlignment w:val="center"/>
              <w:rPr>
                <w:rFonts w:ascii="Times New Roman" w:hAnsi="Times New Roman" w:cs="Times New Roman"/>
                <w:color w:val="000000"/>
              </w:rPr>
            </w:pPr>
            <w:r>
              <w:rPr>
                <w:rFonts w:ascii="Times New Roman" w:eastAsia="SimSun" w:hAnsi="Times New Roman" w:cs="Times New Roman"/>
                <w:color w:val="000000"/>
                <w:lang w:bidi="ar"/>
              </w:rPr>
              <w:t>Assist. Prof. Dr. AMIR KHADEM</w:t>
            </w:r>
          </w:p>
        </w:tc>
        <w:tc>
          <w:tcPr>
            <w:tcW w:w="1222" w:type="dxa"/>
            <w:gridSpan w:val="2"/>
            <w:vMerge w:val="restart"/>
            <w:tcBorders>
              <w:top w:val="nil"/>
              <w:left w:val="nil"/>
              <w:bottom w:val="nil"/>
              <w:right w:val="nil"/>
            </w:tcBorders>
            <w:shd w:val="clear" w:color="auto" w:fill="auto"/>
            <w:vAlign w:val="center"/>
          </w:tcPr>
          <w:p w14:paraId="0BB6B5FB" w14:textId="77777777" w:rsidR="00E16407" w:rsidRDefault="00E16407" w:rsidP="00E16407">
            <w:pPr>
              <w:textAlignment w:val="center"/>
              <w:rPr>
                <w:rFonts w:ascii="Times New Roman" w:eastAsia="SimSun" w:hAnsi="Times New Roman" w:cs="Times New Roman"/>
                <w:b/>
                <w:bCs/>
                <w:color w:val="000000"/>
                <w:sz w:val="18"/>
                <w:szCs w:val="18"/>
                <w:lang w:bidi="ar"/>
              </w:rPr>
            </w:pPr>
            <w:r>
              <w:rPr>
                <w:rFonts w:ascii="Times New Roman" w:eastAsia="SimSun" w:hAnsi="Times New Roman" w:cs="Times New Roman"/>
                <w:b/>
                <w:bCs/>
                <w:color w:val="000000"/>
                <w:sz w:val="18"/>
                <w:szCs w:val="18"/>
                <w:lang w:bidi="ar"/>
              </w:rPr>
              <w:t>Office Hours Schedule</w:t>
            </w:r>
          </w:p>
          <w:p w14:paraId="7B7010C2" w14:textId="77777777" w:rsidR="00E16407" w:rsidRDefault="00E16407" w:rsidP="00E16407">
            <w:pPr>
              <w:textAlignment w:val="center"/>
              <w:rPr>
                <w:rFonts w:ascii="Times New Roman" w:hAnsi="Times New Roman" w:cs="Times New Roman"/>
                <w:b/>
                <w:bCs/>
                <w:color w:val="000000"/>
                <w:sz w:val="18"/>
                <w:szCs w:val="18"/>
              </w:rPr>
            </w:pPr>
          </w:p>
        </w:tc>
        <w:tc>
          <w:tcPr>
            <w:tcW w:w="3792" w:type="dxa"/>
            <w:vMerge w:val="restart"/>
            <w:tcBorders>
              <w:top w:val="nil"/>
              <w:left w:val="nil"/>
              <w:bottom w:val="nil"/>
              <w:right w:val="single" w:sz="8" w:space="0" w:color="3C3C3C"/>
            </w:tcBorders>
            <w:shd w:val="clear" w:color="auto" w:fill="auto"/>
            <w:vAlign w:val="center"/>
          </w:tcPr>
          <w:p w14:paraId="153FD39F" w14:textId="2E0C31A4" w:rsidR="00E16407" w:rsidRDefault="00A05919" w:rsidP="00E16407">
            <w:pPr>
              <w:rPr>
                <w:rFonts w:ascii="Times New Roman" w:hAnsi="Times New Roman" w:cs="Times New Roman"/>
                <w:color w:val="000000"/>
                <w:sz w:val="18"/>
                <w:szCs w:val="18"/>
              </w:rPr>
            </w:pPr>
            <w:r>
              <w:rPr>
                <w:rFonts w:ascii="Times New Roman" w:hAnsi="Times New Roman" w:cs="Times New Roman"/>
                <w:color w:val="000000"/>
                <w:sz w:val="18"/>
                <w:szCs w:val="18"/>
              </w:rPr>
              <w:t>Mon</w:t>
            </w:r>
            <w:r w:rsidR="00E16407">
              <w:rPr>
                <w:rFonts w:ascii="Times New Roman" w:hAnsi="Times New Roman" w:cs="Times New Roman"/>
                <w:color w:val="000000"/>
                <w:sz w:val="18"/>
                <w:szCs w:val="18"/>
              </w:rPr>
              <w:t>day 1</w:t>
            </w:r>
            <w:r>
              <w:rPr>
                <w:rFonts w:ascii="Times New Roman" w:hAnsi="Times New Roman" w:cs="Times New Roman"/>
                <w:color w:val="000000"/>
                <w:sz w:val="18"/>
                <w:szCs w:val="18"/>
              </w:rPr>
              <w:t>3</w:t>
            </w:r>
            <w:r w:rsidR="00E16407">
              <w:rPr>
                <w:rFonts w:ascii="Times New Roman" w:hAnsi="Times New Roman" w:cs="Times New Roman"/>
                <w:color w:val="000000"/>
                <w:sz w:val="18"/>
                <w:szCs w:val="18"/>
              </w:rPr>
              <w:t>:</w:t>
            </w:r>
            <w:r>
              <w:rPr>
                <w:rFonts w:ascii="Times New Roman" w:hAnsi="Times New Roman" w:cs="Times New Roman"/>
                <w:color w:val="000000"/>
                <w:sz w:val="18"/>
                <w:szCs w:val="18"/>
              </w:rPr>
              <w:t>3</w:t>
            </w:r>
            <w:r w:rsidR="00E16407">
              <w:rPr>
                <w:rFonts w:ascii="Times New Roman" w:hAnsi="Times New Roman" w:cs="Times New Roman"/>
                <w:color w:val="000000"/>
                <w:sz w:val="18"/>
                <w:szCs w:val="18"/>
              </w:rPr>
              <w:t>0-1</w:t>
            </w:r>
            <w:r>
              <w:rPr>
                <w:rFonts w:ascii="Times New Roman" w:hAnsi="Times New Roman" w:cs="Times New Roman"/>
                <w:color w:val="000000"/>
                <w:sz w:val="18"/>
                <w:szCs w:val="18"/>
              </w:rPr>
              <w:t>4</w:t>
            </w:r>
            <w:r w:rsidR="00E16407">
              <w:rPr>
                <w:rFonts w:ascii="Times New Roman" w:hAnsi="Times New Roman" w:cs="Times New Roman"/>
                <w:color w:val="000000"/>
                <w:sz w:val="18"/>
                <w:szCs w:val="18"/>
              </w:rPr>
              <w:t>:</w:t>
            </w:r>
            <w:r>
              <w:rPr>
                <w:rFonts w:ascii="Times New Roman" w:hAnsi="Times New Roman" w:cs="Times New Roman"/>
                <w:color w:val="000000"/>
                <w:sz w:val="18"/>
                <w:szCs w:val="18"/>
              </w:rPr>
              <w:t>3</w:t>
            </w:r>
            <w:r w:rsidR="00E16407">
              <w:rPr>
                <w:rFonts w:ascii="Times New Roman" w:hAnsi="Times New Roman" w:cs="Times New Roman"/>
                <w:color w:val="000000"/>
                <w:sz w:val="18"/>
                <w:szCs w:val="18"/>
              </w:rPr>
              <w:t>0</w:t>
            </w:r>
          </w:p>
        </w:tc>
      </w:tr>
      <w:tr w:rsidR="00E16407" w14:paraId="01253215" w14:textId="77777777">
        <w:trPr>
          <w:trHeight w:val="360"/>
        </w:trPr>
        <w:tc>
          <w:tcPr>
            <w:tcW w:w="1404" w:type="dxa"/>
            <w:tcBorders>
              <w:top w:val="nil"/>
              <w:left w:val="single" w:sz="8" w:space="0" w:color="3C3C3C"/>
              <w:bottom w:val="nil"/>
              <w:right w:val="nil"/>
            </w:tcBorders>
            <w:shd w:val="clear" w:color="auto" w:fill="auto"/>
            <w:vAlign w:val="center"/>
          </w:tcPr>
          <w:p w14:paraId="1FE69936" w14:textId="77777777" w:rsidR="00E16407" w:rsidRDefault="00E16407" w:rsidP="00E16407">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E-mail</w:t>
            </w:r>
          </w:p>
        </w:tc>
        <w:tc>
          <w:tcPr>
            <w:tcW w:w="3876" w:type="dxa"/>
            <w:gridSpan w:val="6"/>
            <w:tcBorders>
              <w:top w:val="nil"/>
              <w:left w:val="nil"/>
              <w:bottom w:val="nil"/>
              <w:right w:val="nil"/>
            </w:tcBorders>
            <w:shd w:val="clear" w:color="auto" w:fill="auto"/>
            <w:vAlign w:val="center"/>
          </w:tcPr>
          <w:p w14:paraId="6C907405" w14:textId="42850306" w:rsidR="00E16407" w:rsidRDefault="00E16407" w:rsidP="00E16407">
            <w:pPr>
              <w:textAlignment w:val="center"/>
              <w:rPr>
                <w:rFonts w:ascii="Times New Roman" w:hAnsi="Times New Roman" w:cs="Times New Roman"/>
                <w:color w:val="0000FF"/>
              </w:rPr>
            </w:pPr>
            <w:r>
              <w:rPr>
                <w:rFonts w:ascii="Times New Roman" w:eastAsia="SimSun" w:hAnsi="Times New Roman" w:cs="Times New Roman"/>
                <w:color w:val="0000FF"/>
                <w:lang w:bidi="ar"/>
              </w:rPr>
              <w:t>Amir.khadem@akun.edu.tr</w:t>
            </w:r>
          </w:p>
        </w:tc>
        <w:tc>
          <w:tcPr>
            <w:tcW w:w="1222" w:type="dxa"/>
            <w:gridSpan w:val="2"/>
            <w:vMerge/>
            <w:tcBorders>
              <w:top w:val="nil"/>
              <w:left w:val="nil"/>
              <w:bottom w:val="nil"/>
              <w:right w:val="nil"/>
            </w:tcBorders>
            <w:shd w:val="clear" w:color="auto" w:fill="auto"/>
            <w:vAlign w:val="center"/>
          </w:tcPr>
          <w:p w14:paraId="7CBFE7FD" w14:textId="77777777" w:rsidR="00E16407" w:rsidRDefault="00E16407" w:rsidP="00E16407">
            <w:pPr>
              <w:rPr>
                <w:rFonts w:ascii="Times New Roman" w:hAnsi="Times New Roman" w:cs="Times New Roman"/>
                <w:b/>
                <w:bCs/>
                <w:color w:val="000000"/>
                <w:sz w:val="18"/>
                <w:szCs w:val="18"/>
              </w:rPr>
            </w:pPr>
          </w:p>
        </w:tc>
        <w:tc>
          <w:tcPr>
            <w:tcW w:w="3792" w:type="dxa"/>
            <w:vMerge/>
            <w:tcBorders>
              <w:top w:val="nil"/>
              <w:left w:val="nil"/>
              <w:bottom w:val="nil"/>
              <w:right w:val="single" w:sz="8" w:space="0" w:color="3C3C3C"/>
            </w:tcBorders>
            <w:shd w:val="clear" w:color="auto" w:fill="auto"/>
            <w:vAlign w:val="center"/>
          </w:tcPr>
          <w:p w14:paraId="6933BEA2" w14:textId="77777777" w:rsidR="00E16407" w:rsidRDefault="00E16407" w:rsidP="00E16407">
            <w:pPr>
              <w:rPr>
                <w:rFonts w:ascii="Times New Roman" w:hAnsi="Times New Roman" w:cs="Times New Roman"/>
                <w:color w:val="000000"/>
                <w:sz w:val="18"/>
                <w:szCs w:val="18"/>
              </w:rPr>
            </w:pPr>
          </w:p>
        </w:tc>
      </w:tr>
      <w:tr w:rsidR="00BB0D2C" w14:paraId="0E6A6ACD" w14:textId="77777777">
        <w:trPr>
          <w:trHeight w:val="294"/>
        </w:trPr>
        <w:tc>
          <w:tcPr>
            <w:tcW w:w="1404" w:type="dxa"/>
            <w:tcBorders>
              <w:top w:val="nil"/>
              <w:left w:val="single" w:sz="8" w:space="0" w:color="3C3C3C"/>
              <w:bottom w:val="nil"/>
              <w:right w:val="nil"/>
            </w:tcBorders>
            <w:shd w:val="clear" w:color="auto" w:fill="auto"/>
            <w:vAlign w:val="center"/>
          </w:tcPr>
          <w:p w14:paraId="0AFF1252"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Phone</w:t>
            </w:r>
          </w:p>
        </w:tc>
        <w:tc>
          <w:tcPr>
            <w:tcW w:w="3876" w:type="dxa"/>
            <w:gridSpan w:val="6"/>
            <w:tcBorders>
              <w:top w:val="nil"/>
              <w:left w:val="nil"/>
              <w:bottom w:val="nil"/>
              <w:right w:val="nil"/>
            </w:tcBorders>
            <w:shd w:val="clear" w:color="auto" w:fill="auto"/>
            <w:vAlign w:val="center"/>
          </w:tcPr>
          <w:p w14:paraId="766E7A3A" w14:textId="77777777" w:rsidR="00BB0D2C" w:rsidRDefault="00BB0D2C">
            <w:pPr>
              <w:rPr>
                <w:rFonts w:ascii="Times New Roman" w:hAnsi="Times New Roman" w:cs="Times New Roman"/>
                <w:color w:val="000000"/>
              </w:rPr>
            </w:pPr>
          </w:p>
        </w:tc>
        <w:tc>
          <w:tcPr>
            <w:tcW w:w="1222" w:type="dxa"/>
            <w:gridSpan w:val="2"/>
            <w:vMerge/>
            <w:tcBorders>
              <w:top w:val="nil"/>
              <w:left w:val="nil"/>
              <w:bottom w:val="nil"/>
              <w:right w:val="nil"/>
            </w:tcBorders>
            <w:shd w:val="clear" w:color="auto" w:fill="auto"/>
            <w:vAlign w:val="center"/>
          </w:tcPr>
          <w:p w14:paraId="0753EF62" w14:textId="77777777" w:rsidR="00BB0D2C" w:rsidRDefault="00BB0D2C">
            <w:pPr>
              <w:textAlignment w:val="center"/>
              <w:rPr>
                <w:rFonts w:ascii="Times New Roman" w:hAnsi="Times New Roman" w:cs="Times New Roman"/>
                <w:b/>
                <w:bCs/>
                <w:color w:val="000000"/>
                <w:sz w:val="18"/>
                <w:szCs w:val="18"/>
              </w:rPr>
            </w:pPr>
          </w:p>
        </w:tc>
        <w:tc>
          <w:tcPr>
            <w:tcW w:w="3792" w:type="dxa"/>
            <w:vMerge/>
            <w:tcBorders>
              <w:top w:val="nil"/>
              <w:left w:val="nil"/>
              <w:bottom w:val="nil"/>
              <w:right w:val="single" w:sz="8" w:space="0" w:color="3C3C3C"/>
            </w:tcBorders>
            <w:shd w:val="clear" w:color="auto" w:fill="auto"/>
            <w:vAlign w:val="center"/>
          </w:tcPr>
          <w:p w14:paraId="3A13387A" w14:textId="77777777" w:rsidR="00BB0D2C" w:rsidRDefault="00BB0D2C">
            <w:pPr>
              <w:rPr>
                <w:rFonts w:ascii="Times New Roman" w:hAnsi="Times New Roman" w:cs="Times New Roman"/>
                <w:color w:val="000000"/>
              </w:rPr>
            </w:pPr>
          </w:p>
        </w:tc>
      </w:tr>
      <w:tr w:rsidR="00BB0D2C" w14:paraId="45606CD5" w14:textId="77777777">
        <w:trPr>
          <w:trHeight w:val="855"/>
        </w:trPr>
        <w:tc>
          <w:tcPr>
            <w:tcW w:w="1404" w:type="dxa"/>
            <w:tcBorders>
              <w:top w:val="nil"/>
              <w:left w:val="single" w:sz="8" w:space="0" w:color="3C3C3C"/>
              <w:bottom w:val="nil"/>
              <w:right w:val="nil"/>
            </w:tcBorders>
            <w:shd w:val="clear" w:color="auto" w:fill="auto"/>
            <w:vAlign w:val="center"/>
          </w:tcPr>
          <w:p w14:paraId="23900315"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w:t>
            </w:r>
            <w:r>
              <w:rPr>
                <w:rFonts w:ascii="Times New Roman" w:eastAsia="SimSun" w:hAnsi="Times New Roman" w:cs="Times New Roman"/>
                <w:b/>
                <w:bCs/>
                <w:color w:val="000000"/>
                <w:lang w:bidi="ar"/>
              </w:rPr>
              <w:br/>
              <w:t>Objectives</w:t>
            </w:r>
          </w:p>
        </w:tc>
        <w:tc>
          <w:tcPr>
            <w:tcW w:w="8890" w:type="dxa"/>
            <w:gridSpan w:val="9"/>
            <w:tcBorders>
              <w:top w:val="nil"/>
              <w:left w:val="nil"/>
              <w:bottom w:val="nil"/>
              <w:right w:val="single" w:sz="8" w:space="0" w:color="3C3C3C"/>
            </w:tcBorders>
            <w:shd w:val="clear" w:color="auto" w:fill="auto"/>
            <w:vAlign w:val="center"/>
          </w:tcPr>
          <w:p w14:paraId="55A50DF1" w14:textId="77777777" w:rsidR="00BB0D2C" w:rsidRDefault="00DC25BC">
            <w:pPr>
              <w:jc w:val="both"/>
              <w:textAlignment w:val="center"/>
            </w:pPr>
            <w:r>
              <w:t>The objectives of a Total Quality Management (TQM) course generally aim to provide students or participants with the knowledge, tools, and techniques needed to understand and implement TQM principles effectively in an organization.</w:t>
            </w:r>
          </w:p>
          <w:p w14:paraId="66D2F07A" w14:textId="5B5EEFAB" w:rsidR="00DC25BC" w:rsidRDefault="00DC25BC">
            <w:pPr>
              <w:jc w:val="both"/>
              <w:textAlignment w:val="center"/>
              <w:rPr>
                <w:rFonts w:ascii="Times New Roman" w:hAnsi="Times New Roman" w:cs="Times New Roman"/>
                <w:color w:val="000000"/>
              </w:rPr>
            </w:pPr>
          </w:p>
        </w:tc>
      </w:tr>
      <w:tr w:rsidR="00BB0D2C" w14:paraId="42F12BA8" w14:textId="77777777">
        <w:trPr>
          <w:trHeight w:val="360"/>
        </w:trPr>
        <w:tc>
          <w:tcPr>
            <w:tcW w:w="1404" w:type="dxa"/>
            <w:vMerge w:val="restart"/>
            <w:tcBorders>
              <w:top w:val="nil"/>
              <w:left w:val="single" w:sz="8" w:space="0" w:color="3C3C3C"/>
              <w:bottom w:val="nil"/>
              <w:right w:val="nil"/>
            </w:tcBorders>
            <w:shd w:val="clear" w:color="auto" w:fill="auto"/>
            <w:vAlign w:val="center"/>
          </w:tcPr>
          <w:p w14:paraId="1F3C1287" w14:textId="77777777" w:rsidR="00BB0D2C" w:rsidRDefault="00464C13">
            <w:pPr>
              <w:jc w:val="center"/>
              <w:textAlignment w:val="center"/>
              <w:rPr>
                <w:rFonts w:ascii="Times New Roman" w:hAnsi="Times New Roman" w:cs="Times New Roman"/>
                <w:b/>
                <w:bCs/>
                <w:color w:val="000000"/>
              </w:rPr>
            </w:pPr>
            <w:r>
              <w:rPr>
                <w:rStyle w:val="font51"/>
                <w:rFonts w:ascii="Times New Roman" w:eastAsia="SimSun" w:hAnsi="Times New Roman" w:cs="Times New Roman"/>
                <w:lang w:bidi="ar"/>
              </w:rPr>
              <w:t>Textbooks</w:t>
            </w:r>
            <w:r>
              <w:rPr>
                <w:rStyle w:val="font51"/>
                <w:rFonts w:ascii="Times New Roman" w:eastAsia="SimSun" w:hAnsi="Times New Roman" w:cs="Times New Roman"/>
                <w:lang w:bidi="ar"/>
              </w:rPr>
              <w:br/>
            </w:r>
            <w:r>
              <w:rPr>
                <w:rStyle w:val="font61"/>
                <w:rFonts w:ascii="Times New Roman" w:eastAsia="SimSun" w:hAnsi="Times New Roman" w:cs="Times New Roman"/>
                <w:lang w:bidi="ar"/>
              </w:rPr>
              <w:t>and/or</w:t>
            </w:r>
            <w:r>
              <w:rPr>
                <w:rStyle w:val="font61"/>
                <w:rFonts w:ascii="Times New Roman" w:eastAsia="SimSun" w:hAnsi="Times New Roman" w:cs="Times New Roman"/>
                <w:lang w:bidi="ar"/>
              </w:rPr>
              <w:br/>
            </w:r>
            <w:r>
              <w:rPr>
                <w:rStyle w:val="font51"/>
                <w:rFonts w:ascii="Times New Roman" w:eastAsia="SimSun" w:hAnsi="Times New Roman" w:cs="Times New Roman"/>
                <w:lang w:bidi="ar"/>
              </w:rPr>
              <w:t>References</w:t>
            </w:r>
          </w:p>
        </w:tc>
        <w:tc>
          <w:tcPr>
            <w:tcW w:w="249" w:type="dxa"/>
            <w:tcBorders>
              <w:top w:val="nil"/>
              <w:left w:val="nil"/>
              <w:bottom w:val="nil"/>
              <w:right w:val="nil"/>
            </w:tcBorders>
            <w:shd w:val="clear" w:color="auto" w:fill="auto"/>
            <w:vAlign w:val="center"/>
          </w:tcPr>
          <w:p w14:paraId="5E9F9524"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1</w:t>
            </w:r>
          </w:p>
        </w:tc>
        <w:tc>
          <w:tcPr>
            <w:tcW w:w="8641" w:type="dxa"/>
            <w:gridSpan w:val="8"/>
            <w:tcBorders>
              <w:top w:val="nil"/>
              <w:left w:val="nil"/>
              <w:bottom w:val="nil"/>
              <w:right w:val="single" w:sz="8" w:space="0" w:color="3C3C3C"/>
            </w:tcBorders>
            <w:shd w:val="clear" w:color="auto" w:fill="auto"/>
            <w:vAlign w:val="center"/>
          </w:tcPr>
          <w:p w14:paraId="2B296696" w14:textId="574D4153" w:rsidR="00464C13" w:rsidRPr="00464C13" w:rsidRDefault="00DC25BC" w:rsidP="00DC25BC">
            <w:pPr>
              <w:textAlignment w:val="center"/>
              <w:rPr>
                <w:rFonts w:ascii="Times New Roman" w:eastAsia="SimSun" w:hAnsi="Times New Roman" w:cs="Times New Roman"/>
                <w:color w:val="000000"/>
                <w:sz w:val="18"/>
                <w:szCs w:val="18"/>
                <w:lang w:val="tr-TR" w:bidi="ar"/>
              </w:rPr>
            </w:pPr>
            <w:proofErr w:type="spellStart"/>
            <w:r w:rsidRPr="00DC25BC">
              <w:rPr>
                <w:rFonts w:ascii="Times New Roman" w:eastAsia="SimSun" w:hAnsi="Times New Roman" w:cs="Times New Roman"/>
                <w:color w:val="000000"/>
                <w:sz w:val="18"/>
                <w:szCs w:val="18"/>
                <w:lang w:bidi="ar"/>
              </w:rPr>
              <w:t>Besterfield</w:t>
            </w:r>
            <w:proofErr w:type="spellEnd"/>
            <w:r w:rsidRPr="00DC25BC">
              <w:rPr>
                <w:rFonts w:ascii="Times New Roman" w:eastAsia="SimSun" w:hAnsi="Times New Roman" w:cs="Times New Roman"/>
                <w:color w:val="000000"/>
                <w:sz w:val="18"/>
                <w:szCs w:val="18"/>
                <w:lang w:bidi="ar"/>
              </w:rPr>
              <w:t xml:space="preserve">, dale h., c. A. R. O. L. </w:t>
            </w:r>
            <w:proofErr w:type="spellStart"/>
            <w:r w:rsidRPr="00DC25BC">
              <w:rPr>
                <w:rFonts w:ascii="Times New Roman" w:eastAsia="SimSun" w:hAnsi="Times New Roman" w:cs="Times New Roman"/>
                <w:color w:val="000000"/>
                <w:sz w:val="18"/>
                <w:szCs w:val="18"/>
                <w:lang w:bidi="ar"/>
              </w:rPr>
              <w:t>Besterfield-michna</w:t>
            </w:r>
            <w:proofErr w:type="spellEnd"/>
            <w:r w:rsidRPr="00DC25BC">
              <w:rPr>
                <w:rFonts w:ascii="Times New Roman" w:eastAsia="SimSun" w:hAnsi="Times New Roman" w:cs="Times New Roman"/>
                <w:color w:val="000000"/>
                <w:sz w:val="18"/>
                <w:szCs w:val="18"/>
                <w:lang w:bidi="ar"/>
              </w:rPr>
              <w:t xml:space="preserve">, glen h. </w:t>
            </w:r>
            <w:proofErr w:type="spellStart"/>
            <w:r w:rsidRPr="00DC25BC">
              <w:rPr>
                <w:rFonts w:ascii="Times New Roman" w:eastAsia="SimSun" w:hAnsi="Times New Roman" w:cs="Times New Roman"/>
                <w:color w:val="000000"/>
                <w:sz w:val="18"/>
                <w:szCs w:val="18"/>
                <w:lang w:bidi="ar"/>
              </w:rPr>
              <w:t>Besterfield</w:t>
            </w:r>
            <w:proofErr w:type="spellEnd"/>
            <w:r w:rsidRPr="00DC25BC">
              <w:rPr>
                <w:rFonts w:ascii="Times New Roman" w:eastAsia="SimSun" w:hAnsi="Times New Roman" w:cs="Times New Roman"/>
                <w:color w:val="000000"/>
                <w:sz w:val="18"/>
                <w:szCs w:val="18"/>
                <w:lang w:bidi="ar"/>
              </w:rPr>
              <w:t xml:space="preserve">, m. A. R. Y. </w:t>
            </w:r>
            <w:proofErr w:type="spellStart"/>
            <w:r w:rsidRPr="00DC25BC">
              <w:rPr>
                <w:rFonts w:ascii="Times New Roman" w:eastAsia="SimSun" w:hAnsi="Times New Roman" w:cs="Times New Roman"/>
                <w:color w:val="000000"/>
                <w:sz w:val="18"/>
                <w:szCs w:val="18"/>
                <w:lang w:bidi="ar"/>
              </w:rPr>
              <w:t>Besterfield-sacre</w:t>
            </w:r>
            <w:proofErr w:type="spellEnd"/>
            <w:r w:rsidRPr="00DC25BC">
              <w:rPr>
                <w:rFonts w:ascii="Times New Roman" w:eastAsia="SimSun" w:hAnsi="Times New Roman" w:cs="Times New Roman"/>
                <w:color w:val="000000"/>
                <w:sz w:val="18"/>
                <w:szCs w:val="18"/>
                <w:lang w:bidi="ar"/>
              </w:rPr>
              <w:t xml:space="preserve">, </w:t>
            </w:r>
            <w:proofErr w:type="spellStart"/>
            <w:r w:rsidRPr="00DC25BC">
              <w:rPr>
                <w:rFonts w:ascii="Times New Roman" w:eastAsia="SimSun" w:hAnsi="Times New Roman" w:cs="Times New Roman"/>
                <w:color w:val="000000"/>
                <w:sz w:val="18"/>
                <w:szCs w:val="18"/>
                <w:lang w:bidi="ar"/>
              </w:rPr>
              <w:t>hemant</w:t>
            </w:r>
            <w:proofErr w:type="spellEnd"/>
            <w:r w:rsidRPr="00DC25BC">
              <w:rPr>
                <w:rFonts w:ascii="Times New Roman" w:eastAsia="SimSun" w:hAnsi="Times New Roman" w:cs="Times New Roman"/>
                <w:color w:val="000000"/>
                <w:sz w:val="18"/>
                <w:szCs w:val="18"/>
                <w:lang w:bidi="ar"/>
              </w:rPr>
              <w:t xml:space="preserve"> </w:t>
            </w:r>
            <w:proofErr w:type="spellStart"/>
            <w:r w:rsidRPr="00DC25BC">
              <w:rPr>
                <w:rFonts w:ascii="Times New Roman" w:eastAsia="SimSun" w:hAnsi="Times New Roman" w:cs="Times New Roman"/>
                <w:color w:val="000000"/>
                <w:sz w:val="18"/>
                <w:szCs w:val="18"/>
                <w:lang w:bidi="ar"/>
              </w:rPr>
              <w:t>urdhwareshe</w:t>
            </w:r>
            <w:proofErr w:type="spellEnd"/>
            <w:r w:rsidRPr="00DC25BC">
              <w:rPr>
                <w:rFonts w:ascii="Times New Roman" w:eastAsia="SimSun" w:hAnsi="Times New Roman" w:cs="Times New Roman"/>
                <w:color w:val="000000"/>
                <w:sz w:val="18"/>
                <w:szCs w:val="18"/>
                <w:lang w:bidi="ar"/>
              </w:rPr>
              <w:t xml:space="preserve">, and </w:t>
            </w:r>
            <w:proofErr w:type="spellStart"/>
            <w:r w:rsidRPr="00DC25BC">
              <w:rPr>
                <w:rFonts w:ascii="Times New Roman" w:eastAsia="SimSun" w:hAnsi="Times New Roman" w:cs="Times New Roman"/>
                <w:color w:val="000000"/>
                <w:sz w:val="18"/>
                <w:szCs w:val="18"/>
                <w:lang w:bidi="ar"/>
              </w:rPr>
              <w:t>rashmi</w:t>
            </w:r>
            <w:proofErr w:type="spellEnd"/>
            <w:r w:rsidRPr="00DC25BC">
              <w:rPr>
                <w:rFonts w:ascii="Times New Roman" w:eastAsia="SimSun" w:hAnsi="Times New Roman" w:cs="Times New Roman"/>
                <w:color w:val="000000"/>
                <w:sz w:val="18"/>
                <w:szCs w:val="18"/>
                <w:lang w:bidi="ar"/>
              </w:rPr>
              <w:t xml:space="preserve"> </w:t>
            </w:r>
            <w:proofErr w:type="spellStart"/>
            <w:r w:rsidRPr="00DC25BC">
              <w:rPr>
                <w:rFonts w:ascii="Times New Roman" w:eastAsia="SimSun" w:hAnsi="Times New Roman" w:cs="Times New Roman"/>
                <w:color w:val="000000"/>
                <w:sz w:val="18"/>
                <w:szCs w:val="18"/>
                <w:lang w:bidi="ar"/>
              </w:rPr>
              <w:t>urdhwareshe</w:t>
            </w:r>
            <w:proofErr w:type="spellEnd"/>
            <w:r w:rsidRPr="00DC25BC">
              <w:rPr>
                <w:rFonts w:ascii="Times New Roman" w:eastAsia="SimSun" w:hAnsi="Times New Roman" w:cs="Times New Roman"/>
                <w:color w:val="000000"/>
                <w:sz w:val="18"/>
                <w:szCs w:val="18"/>
                <w:lang w:bidi="ar"/>
              </w:rPr>
              <w:t>. "</w:t>
            </w:r>
            <w:proofErr w:type="gramStart"/>
            <w:r w:rsidRPr="00DC25BC">
              <w:rPr>
                <w:rFonts w:ascii="Times New Roman" w:eastAsia="SimSun" w:hAnsi="Times New Roman" w:cs="Times New Roman"/>
                <w:color w:val="000000"/>
                <w:sz w:val="18"/>
                <w:szCs w:val="18"/>
                <w:lang w:bidi="ar"/>
              </w:rPr>
              <w:t>total</w:t>
            </w:r>
            <w:proofErr w:type="gramEnd"/>
            <w:r w:rsidRPr="00DC25BC">
              <w:rPr>
                <w:rFonts w:ascii="Times New Roman" w:eastAsia="SimSun" w:hAnsi="Times New Roman" w:cs="Times New Roman"/>
                <w:color w:val="000000"/>
                <w:sz w:val="18"/>
                <w:szCs w:val="18"/>
                <w:lang w:bidi="ar"/>
              </w:rPr>
              <w:t xml:space="preserve"> quality management fifth edition." (2019</w:t>
            </w:r>
            <w:proofErr w:type="gramStart"/>
            <w:r w:rsidRPr="00DC25BC">
              <w:rPr>
                <w:rFonts w:ascii="Times New Roman" w:eastAsia="SimSun" w:hAnsi="Times New Roman" w:cs="Times New Roman"/>
                <w:color w:val="000000"/>
                <w:sz w:val="18"/>
                <w:szCs w:val="18"/>
                <w:lang w:bidi="ar"/>
              </w:rPr>
              <w:t>).</w:t>
            </w:r>
            <w:r w:rsidR="00464C13" w:rsidRPr="00464C13">
              <w:rPr>
                <w:rFonts w:ascii="Times New Roman" w:eastAsia="SimSun" w:hAnsi="Times New Roman" w:cs="Times New Roman"/>
                <w:color w:val="000000"/>
                <w:sz w:val="18"/>
                <w:szCs w:val="18"/>
                <w:lang w:val="tr-TR" w:bidi="ar"/>
              </w:rPr>
              <w:t>.</w:t>
            </w:r>
            <w:proofErr w:type="gramEnd"/>
            <w:r w:rsidR="00464C13" w:rsidRPr="00464C13">
              <w:rPr>
                <w:rFonts w:ascii="Times New Roman" w:eastAsia="SimSun" w:hAnsi="Times New Roman" w:cs="Times New Roman"/>
                <w:color w:val="000000"/>
                <w:sz w:val="18"/>
                <w:szCs w:val="18"/>
                <w:lang w:val="tr-TR" w:bidi="ar"/>
              </w:rPr>
              <w:t xml:space="preserve"> Pearson. </w:t>
            </w:r>
          </w:p>
          <w:p w14:paraId="4AAEEF7C" w14:textId="77777777" w:rsidR="00BB0D2C" w:rsidRDefault="00DC25BC" w:rsidP="00DC25BC">
            <w:pPr>
              <w:textAlignment w:val="center"/>
              <w:rPr>
                <w:rFonts w:ascii="Times New Roman" w:eastAsia="SimSun" w:hAnsi="Times New Roman" w:cs="Times New Roman"/>
                <w:color w:val="000000"/>
                <w:sz w:val="18"/>
                <w:szCs w:val="18"/>
                <w:lang w:bidi="ar"/>
              </w:rPr>
            </w:pPr>
            <w:r w:rsidRPr="00DC25BC">
              <w:rPr>
                <w:rFonts w:ascii="Times New Roman" w:eastAsia="SimSun" w:hAnsi="Times New Roman" w:cs="Times New Roman"/>
                <w:color w:val="000000"/>
                <w:sz w:val="18"/>
                <w:szCs w:val="18"/>
                <w:lang w:bidi="ar"/>
              </w:rPr>
              <w:t xml:space="preserve">ISBN: 978-93-530-6631-4 </w:t>
            </w:r>
            <w:proofErr w:type="spellStart"/>
            <w:r w:rsidRPr="00DC25BC">
              <w:rPr>
                <w:rFonts w:ascii="Times New Roman" w:eastAsia="SimSun" w:hAnsi="Times New Roman" w:cs="Times New Roman"/>
                <w:color w:val="000000"/>
                <w:sz w:val="18"/>
                <w:szCs w:val="18"/>
                <w:lang w:bidi="ar"/>
              </w:rPr>
              <w:t>eISBN</w:t>
            </w:r>
            <w:proofErr w:type="spellEnd"/>
            <w:r w:rsidRPr="00DC25BC">
              <w:rPr>
                <w:rFonts w:ascii="Times New Roman" w:eastAsia="SimSun" w:hAnsi="Times New Roman" w:cs="Times New Roman"/>
                <w:color w:val="000000"/>
                <w:sz w:val="18"/>
                <w:szCs w:val="18"/>
                <w:lang w:bidi="ar"/>
              </w:rPr>
              <w:t>: 978-93-539-4418-6</w:t>
            </w:r>
          </w:p>
          <w:p w14:paraId="6E516088" w14:textId="4B4DBB1B" w:rsidR="00DC25BC" w:rsidRDefault="00DC25BC" w:rsidP="00DC25BC">
            <w:pPr>
              <w:textAlignment w:val="center"/>
              <w:rPr>
                <w:rFonts w:ascii="Times New Roman" w:hAnsi="Times New Roman" w:cs="Times New Roman"/>
                <w:color w:val="000000"/>
                <w:sz w:val="18"/>
                <w:szCs w:val="18"/>
              </w:rPr>
            </w:pPr>
          </w:p>
        </w:tc>
      </w:tr>
      <w:tr w:rsidR="00BB0D2C" w14:paraId="6AB2C458" w14:textId="77777777">
        <w:trPr>
          <w:trHeight w:val="360"/>
        </w:trPr>
        <w:tc>
          <w:tcPr>
            <w:tcW w:w="1404" w:type="dxa"/>
            <w:vMerge/>
            <w:tcBorders>
              <w:top w:val="nil"/>
              <w:left w:val="single" w:sz="8" w:space="0" w:color="3C3C3C"/>
              <w:bottom w:val="nil"/>
              <w:right w:val="nil"/>
            </w:tcBorders>
            <w:shd w:val="clear" w:color="auto" w:fill="auto"/>
            <w:vAlign w:val="center"/>
          </w:tcPr>
          <w:p w14:paraId="39249563" w14:textId="77777777" w:rsidR="00BB0D2C" w:rsidRDefault="00BB0D2C">
            <w:pPr>
              <w:jc w:val="center"/>
              <w:rPr>
                <w:rFonts w:ascii="Times New Roman" w:hAnsi="Times New Roman" w:cs="Times New Roman"/>
                <w:b/>
                <w:bCs/>
                <w:color w:val="000000"/>
              </w:rPr>
            </w:pPr>
          </w:p>
        </w:tc>
        <w:tc>
          <w:tcPr>
            <w:tcW w:w="249" w:type="dxa"/>
            <w:tcBorders>
              <w:top w:val="nil"/>
              <w:left w:val="nil"/>
              <w:bottom w:val="nil"/>
              <w:right w:val="nil"/>
            </w:tcBorders>
            <w:shd w:val="clear" w:color="auto" w:fill="auto"/>
            <w:vAlign w:val="center"/>
          </w:tcPr>
          <w:p w14:paraId="4B83CA23"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2</w:t>
            </w:r>
          </w:p>
        </w:tc>
        <w:tc>
          <w:tcPr>
            <w:tcW w:w="8641" w:type="dxa"/>
            <w:gridSpan w:val="8"/>
            <w:tcBorders>
              <w:top w:val="nil"/>
              <w:left w:val="nil"/>
              <w:bottom w:val="nil"/>
              <w:right w:val="single" w:sz="8" w:space="0" w:color="3C3C3C"/>
            </w:tcBorders>
            <w:shd w:val="clear" w:color="auto" w:fill="auto"/>
            <w:vAlign w:val="center"/>
          </w:tcPr>
          <w:p w14:paraId="19EE6C05" w14:textId="22AA1953" w:rsidR="00BB0D2C" w:rsidRDefault="009724EF" w:rsidP="00DC25BC">
            <w:pPr>
              <w:textAlignment w:val="center"/>
              <w:rPr>
                <w:rFonts w:ascii="Times New Roman" w:hAnsi="Times New Roman" w:cs="Times New Roman"/>
                <w:color w:val="000000"/>
                <w:sz w:val="18"/>
                <w:szCs w:val="18"/>
              </w:rPr>
            </w:pPr>
            <w:r w:rsidRPr="009724EF">
              <w:rPr>
                <w:rFonts w:ascii="Times New Roman" w:eastAsia="SimSun" w:hAnsi="Times New Roman" w:cs="Times New Roman"/>
                <w:color w:val="000000"/>
                <w:sz w:val="18"/>
                <w:szCs w:val="18"/>
                <w:lang w:bidi="ar"/>
              </w:rPr>
              <w:t>Oakland, John S. "Total quality management and operational excellence." </w:t>
            </w:r>
            <w:r w:rsidRPr="009724EF">
              <w:rPr>
                <w:rFonts w:ascii="Times New Roman" w:eastAsia="SimSun" w:hAnsi="Times New Roman" w:cs="Times New Roman"/>
                <w:i/>
                <w:iCs/>
                <w:color w:val="000000"/>
                <w:sz w:val="18"/>
                <w:szCs w:val="18"/>
                <w:lang w:bidi="ar"/>
              </w:rPr>
              <w:t>(No Title)</w:t>
            </w:r>
            <w:r w:rsidRPr="009724EF">
              <w:rPr>
                <w:rFonts w:ascii="Times New Roman" w:eastAsia="SimSun" w:hAnsi="Times New Roman" w:cs="Times New Roman"/>
                <w:color w:val="000000"/>
                <w:sz w:val="18"/>
                <w:szCs w:val="18"/>
                <w:lang w:bidi="ar"/>
              </w:rPr>
              <w:t> (2014</w:t>
            </w:r>
            <w:proofErr w:type="gramStart"/>
            <w:r w:rsidRPr="009724EF">
              <w:rPr>
                <w:rFonts w:ascii="Times New Roman" w:eastAsia="SimSun" w:hAnsi="Times New Roman" w:cs="Times New Roman"/>
                <w:color w:val="000000"/>
                <w:sz w:val="18"/>
                <w:szCs w:val="18"/>
                <w:lang w:bidi="ar"/>
              </w:rPr>
              <w:t>).</w:t>
            </w:r>
            <w:r w:rsidR="00DC25BC">
              <w:rPr>
                <w:rFonts w:ascii="Times New Roman" w:eastAsia="SimSun" w:hAnsi="Times New Roman" w:cs="Times New Roman"/>
                <w:color w:val="000000"/>
                <w:sz w:val="18"/>
                <w:szCs w:val="18"/>
                <w:lang w:bidi="ar"/>
              </w:rPr>
              <w:t>Routledge</w:t>
            </w:r>
            <w:proofErr w:type="gramEnd"/>
            <w:r w:rsidR="00DC25BC">
              <w:rPr>
                <w:rFonts w:ascii="Times New Roman" w:eastAsia="SimSun" w:hAnsi="Times New Roman" w:cs="Times New Roman"/>
                <w:color w:val="000000"/>
                <w:sz w:val="18"/>
                <w:szCs w:val="18"/>
                <w:lang w:bidi="ar"/>
              </w:rPr>
              <w:t>.</w:t>
            </w:r>
            <w:r w:rsidR="00DC25BC" w:rsidRPr="00DC25BC">
              <w:t xml:space="preserve"> </w:t>
            </w:r>
            <w:r w:rsidR="00DC25BC" w:rsidRPr="00DC25BC">
              <w:rPr>
                <w:rFonts w:ascii="Times New Roman" w:eastAsia="SimSun" w:hAnsi="Times New Roman" w:cs="Times New Roman"/>
                <w:color w:val="000000"/>
                <w:sz w:val="18"/>
                <w:szCs w:val="18"/>
                <w:lang w:bidi="ar"/>
              </w:rPr>
              <w:t>ISBN: 978-0-415-63549-3 (</w:t>
            </w:r>
            <w:proofErr w:type="spellStart"/>
            <w:r w:rsidR="00DC25BC" w:rsidRPr="00DC25BC">
              <w:rPr>
                <w:rFonts w:ascii="Times New Roman" w:eastAsia="SimSun" w:hAnsi="Times New Roman" w:cs="Times New Roman"/>
                <w:color w:val="000000"/>
                <w:sz w:val="18"/>
                <w:szCs w:val="18"/>
                <w:lang w:bidi="ar"/>
              </w:rPr>
              <w:t>hbk</w:t>
            </w:r>
            <w:proofErr w:type="spellEnd"/>
            <w:r w:rsidR="00DC25BC" w:rsidRPr="00DC25BC">
              <w:rPr>
                <w:rFonts w:ascii="Times New Roman" w:eastAsia="SimSun" w:hAnsi="Times New Roman" w:cs="Times New Roman"/>
                <w:color w:val="000000"/>
                <w:sz w:val="18"/>
                <w:szCs w:val="18"/>
                <w:lang w:bidi="ar"/>
              </w:rPr>
              <w:t>) ISBN: 978-0-415-63550-9 (</w:t>
            </w:r>
            <w:proofErr w:type="spellStart"/>
            <w:r w:rsidR="00DC25BC" w:rsidRPr="00DC25BC">
              <w:rPr>
                <w:rFonts w:ascii="Times New Roman" w:eastAsia="SimSun" w:hAnsi="Times New Roman" w:cs="Times New Roman"/>
                <w:color w:val="000000"/>
                <w:sz w:val="18"/>
                <w:szCs w:val="18"/>
                <w:lang w:bidi="ar"/>
              </w:rPr>
              <w:t>pbk</w:t>
            </w:r>
            <w:proofErr w:type="spellEnd"/>
            <w:r w:rsidR="00DC25BC" w:rsidRPr="00DC25BC">
              <w:rPr>
                <w:rFonts w:ascii="Times New Roman" w:eastAsia="SimSun" w:hAnsi="Times New Roman" w:cs="Times New Roman"/>
                <w:color w:val="000000"/>
                <w:sz w:val="18"/>
                <w:szCs w:val="18"/>
                <w:lang w:bidi="ar"/>
              </w:rPr>
              <w:t>) ISBN: 978-1-315-81572-5 (</w:t>
            </w:r>
            <w:proofErr w:type="spellStart"/>
            <w:r w:rsidR="00DC25BC" w:rsidRPr="00DC25BC">
              <w:rPr>
                <w:rFonts w:ascii="Times New Roman" w:eastAsia="SimSun" w:hAnsi="Times New Roman" w:cs="Times New Roman"/>
                <w:color w:val="000000"/>
                <w:sz w:val="18"/>
                <w:szCs w:val="18"/>
                <w:lang w:bidi="ar"/>
              </w:rPr>
              <w:t>ebk</w:t>
            </w:r>
            <w:proofErr w:type="spellEnd"/>
            <w:r w:rsidR="00DC25BC" w:rsidRPr="00DC25BC">
              <w:rPr>
                <w:rFonts w:ascii="Times New Roman" w:eastAsia="SimSun" w:hAnsi="Times New Roman" w:cs="Times New Roman"/>
                <w:color w:val="000000"/>
                <w:sz w:val="18"/>
                <w:szCs w:val="18"/>
                <w:lang w:bidi="ar"/>
              </w:rPr>
              <w:t>)</w:t>
            </w:r>
          </w:p>
        </w:tc>
      </w:tr>
      <w:tr w:rsidR="00BB0D2C" w14:paraId="7E28FE9D" w14:textId="77777777" w:rsidTr="00464C13">
        <w:trPr>
          <w:trHeight w:val="117"/>
        </w:trPr>
        <w:tc>
          <w:tcPr>
            <w:tcW w:w="1404" w:type="dxa"/>
            <w:vMerge/>
            <w:tcBorders>
              <w:top w:val="nil"/>
              <w:left w:val="single" w:sz="8" w:space="0" w:color="3C3C3C"/>
              <w:bottom w:val="nil"/>
              <w:right w:val="nil"/>
            </w:tcBorders>
            <w:shd w:val="clear" w:color="auto" w:fill="auto"/>
            <w:vAlign w:val="center"/>
          </w:tcPr>
          <w:p w14:paraId="67235D93" w14:textId="77777777" w:rsidR="00BB0D2C" w:rsidRDefault="00BB0D2C">
            <w:pPr>
              <w:jc w:val="center"/>
              <w:rPr>
                <w:rFonts w:ascii="Times New Roman" w:hAnsi="Times New Roman" w:cs="Times New Roman"/>
                <w:b/>
                <w:bCs/>
                <w:color w:val="000000"/>
              </w:rPr>
            </w:pPr>
          </w:p>
        </w:tc>
        <w:tc>
          <w:tcPr>
            <w:tcW w:w="249" w:type="dxa"/>
            <w:tcBorders>
              <w:top w:val="nil"/>
              <w:left w:val="nil"/>
              <w:bottom w:val="nil"/>
              <w:right w:val="nil"/>
            </w:tcBorders>
            <w:shd w:val="clear" w:color="auto" w:fill="auto"/>
            <w:vAlign w:val="center"/>
          </w:tcPr>
          <w:p w14:paraId="52C9C909"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3</w:t>
            </w:r>
          </w:p>
        </w:tc>
        <w:tc>
          <w:tcPr>
            <w:tcW w:w="8641" w:type="dxa"/>
            <w:gridSpan w:val="8"/>
            <w:tcBorders>
              <w:top w:val="nil"/>
              <w:left w:val="nil"/>
              <w:bottom w:val="nil"/>
              <w:right w:val="single" w:sz="8" w:space="0" w:color="3C3C3C"/>
            </w:tcBorders>
            <w:shd w:val="clear" w:color="auto" w:fill="auto"/>
            <w:vAlign w:val="center"/>
          </w:tcPr>
          <w:p w14:paraId="2232490B" w14:textId="77777777" w:rsidR="00BB0D2C" w:rsidRDefault="00BB0D2C">
            <w:pPr>
              <w:rPr>
                <w:rFonts w:ascii="Times New Roman" w:hAnsi="Times New Roman" w:cs="Times New Roman"/>
                <w:color w:val="000000"/>
                <w:sz w:val="18"/>
                <w:szCs w:val="18"/>
              </w:rPr>
            </w:pPr>
          </w:p>
        </w:tc>
      </w:tr>
      <w:tr w:rsidR="00BB0D2C" w14:paraId="7EA3F1AB" w14:textId="77777777">
        <w:trPr>
          <w:trHeight w:val="360"/>
        </w:trPr>
        <w:tc>
          <w:tcPr>
            <w:tcW w:w="1404" w:type="dxa"/>
            <w:vMerge/>
            <w:tcBorders>
              <w:top w:val="nil"/>
              <w:left w:val="single" w:sz="8" w:space="0" w:color="3C3C3C"/>
              <w:bottom w:val="nil"/>
              <w:right w:val="nil"/>
            </w:tcBorders>
            <w:shd w:val="clear" w:color="auto" w:fill="auto"/>
            <w:vAlign w:val="center"/>
          </w:tcPr>
          <w:p w14:paraId="05BCC227" w14:textId="77777777" w:rsidR="00BB0D2C" w:rsidRDefault="00BB0D2C">
            <w:pPr>
              <w:jc w:val="center"/>
              <w:rPr>
                <w:rFonts w:ascii="Times New Roman" w:hAnsi="Times New Roman" w:cs="Times New Roman"/>
                <w:b/>
                <w:bCs/>
                <w:color w:val="000000"/>
              </w:rPr>
            </w:pPr>
          </w:p>
        </w:tc>
        <w:tc>
          <w:tcPr>
            <w:tcW w:w="249" w:type="dxa"/>
            <w:tcBorders>
              <w:top w:val="nil"/>
              <w:left w:val="nil"/>
              <w:bottom w:val="nil"/>
              <w:right w:val="nil"/>
            </w:tcBorders>
            <w:shd w:val="clear" w:color="auto" w:fill="auto"/>
            <w:vAlign w:val="center"/>
          </w:tcPr>
          <w:p w14:paraId="3571020C"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4</w:t>
            </w:r>
          </w:p>
        </w:tc>
        <w:tc>
          <w:tcPr>
            <w:tcW w:w="8641" w:type="dxa"/>
            <w:gridSpan w:val="8"/>
            <w:tcBorders>
              <w:top w:val="nil"/>
              <w:left w:val="nil"/>
              <w:bottom w:val="nil"/>
              <w:right w:val="single" w:sz="8" w:space="0" w:color="3C3C3C"/>
            </w:tcBorders>
            <w:shd w:val="clear" w:color="auto" w:fill="auto"/>
            <w:vAlign w:val="center"/>
          </w:tcPr>
          <w:p w14:paraId="4B6862D2" w14:textId="77777777" w:rsidR="00BB0D2C" w:rsidRDefault="00BB0D2C">
            <w:pPr>
              <w:rPr>
                <w:rFonts w:ascii="Times New Roman" w:hAnsi="Times New Roman" w:cs="Times New Roman"/>
                <w:color w:val="000000"/>
                <w:sz w:val="18"/>
                <w:szCs w:val="18"/>
              </w:rPr>
            </w:pPr>
          </w:p>
        </w:tc>
      </w:tr>
      <w:tr w:rsidR="00BB0D2C" w14:paraId="7F1CCF52" w14:textId="77777777">
        <w:trPr>
          <w:trHeight w:val="15"/>
        </w:trPr>
        <w:tc>
          <w:tcPr>
            <w:tcW w:w="1404" w:type="dxa"/>
            <w:vMerge/>
            <w:tcBorders>
              <w:top w:val="nil"/>
              <w:left w:val="single" w:sz="8" w:space="0" w:color="3C3C3C"/>
              <w:bottom w:val="nil"/>
              <w:right w:val="nil"/>
            </w:tcBorders>
            <w:shd w:val="clear" w:color="auto" w:fill="auto"/>
            <w:vAlign w:val="center"/>
          </w:tcPr>
          <w:p w14:paraId="727B3616" w14:textId="77777777" w:rsidR="00BB0D2C" w:rsidRDefault="00BB0D2C">
            <w:pPr>
              <w:jc w:val="center"/>
              <w:rPr>
                <w:rFonts w:ascii="Times New Roman" w:hAnsi="Times New Roman" w:cs="Times New Roman"/>
                <w:b/>
                <w:bCs/>
                <w:color w:val="000000"/>
              </w:rPr>
            </w:pPr>
          </w:p>
        </w:tc>
        <w:tc>
          <w:tcPr>
            <w:tcW w:w="8890" w:type="dxa"/>
            <w:gridSpan w:val="9"/>
            <w:tcBorders>
              <w:top w:val="nil"/>
              <w:left w:val="nil"/>
              <w:bottom w:val="nil"/>
              <w:right w:val="single" w:sz="8" w:space="0" w:color="3C3C3C"/>
            </w:tcBorders>
            <w:shd w:val="clear" w:color="auto" w:fill="auto"/>
            <w:vAlign w:val="center"/>
          </w:tcPr>
          <w:p w14:paraId="7BD6EBB1" w14:textId="77777777" w:rsidR="00BB0D2C" w:rsidRDefault="00BB0D2C">
            <w:pPr>
              <w:rPr>
                <w:rFonts w:ascii="Times New Roman" w:hAnsi="Times New Roman" w:cs="Times New Roman"/>
                <w:color w:val="000000"/>
                <w:sz w:val="18"/>
                <w:szCs w:val="18"/>
              </w:rPr>
            </w:pPr>
          </w:p>
        </w:tc>
      </w:tr>
      <w:tr w:rsidR="00BB0D2C" w14:paraId="5604F4B2" w14:textId="77777777" w:rsidTr="00E16407">
        <w:trPr>
          <w:trHeight w:val="315"/>
        </w:trPr>
        <w:tc>
          <w:tcPr>
            <w:tcW w:w="1404" w:type="dxa"/>
            <w:tcBorders>
              <w:top w:val="nil"/>
              <w:left w:val="single" w:sz="8" w:space="0" w:color="3C3C3C"/>
              <w:bottom w:val="nil"/>
              <w:right w:val="nil"/>
            </w:tcBorders>
            <w:shd w:val="clear" w:color="auto" w:fill="auto"/>
            <w:vAlign w:val="center"/>
          </w:tcPr>
          <w:p w14:paraId="0F4A7DE5"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WEEK</w:t>
            </w:r>
          </w:p>
        </w:tc>
        <w:tc>
          <w:tcPr>
            <w:tcW w:w="3499" w:type="dxa"/>
            <w:gridSpan w:val="5"/>
            <w:tcBorders>
              <w:top w:val="nil"/>
              <w:left w:val="nil"/>
              <w:bottom w:val="nil"/>
              <w:right w:val="nil"/>
            </w:tcBorders>
            <w:shd w:val="clear" w:color="auto" w:fill="auto"/>
            <w:noWrap/>
            <w:vAlign w:val="center"/>
          </w:tcPr>
          <w:p w14:paraId="37CC6C78"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TOPICS</w:t>
            </w:r>
          </w:p>
        </w:tc>
        <w:tc>
          <w:tcPr>
            <w:tcW w:w="377" w:type="dxa"/>
            <w:tcBorders>
              <w:top w:val="nil"/>
              <w:left w:val="nil"/>
              <w:bottom w:val="nil"/>
              <w:right w:val="nil"/>
            </w:tcBorders>
            <w:shd w:val="clear" w:color="auto" w:fill="auto"/>
            <w:noWrap/>
            <w:vAlign w:val="center"/>
          </w:tcPr>
          <w:p w14:paraId="386A0CDD" w14:textId="77777777" w:rsidR="00BB0D2C" w:rsidRDefault="00BB0D2C">
            <w:pPr>
              <w:jc w:val="center"/>
              <w:rPr>
                <w:rFonts w:ascii="Times New Roman" w:hAnsi="Times New Roman" w:cs="Times New Roman"/>
                <w:b/>
                <w:bCs/>
                <w:color w:val="000000"/>
              </w:rPr>
            </w:pPr>
          </w:p>
        </w:tc>
        <w:tc>
          <w:tcPr>
            <w:tcW w:w="5014" w:type="dxa"/>
            <w:gridSpan w:val="3"/>
            <w:tcBorders>
              <w:top w:val="nil"/>
              <w:left w:val="nil"/>
              <w:bottom w:val="nil"/>
              <w:right w:val="single" w:sz="8" w:space="0" w:color="3C3C3C"/>
            </w:tcBorders>
            <w:shd w:val="clear" w:color="auto" w:fill="auto"/>
            <w:noWrap/>
            <w:vAlign w:val="center"/>
          </w:tcPr>
          <w:p w14:paraId="577C48E2"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COURSE OUTCOMES</w:t>
            </w:r>
          </w:p>
        </w:tc>
      </w:tr>
      <w:tr w:rsidR="00BB0D2C" w14:paraId="51C8A834" w14:textId="77777777" w:rsidTr="00E16407">
        <w:trPr>
          <w:trHeight w:val="400"/>
        </w:trPr>
        <w:tc>
          <w:tcPr>
            <w:tcW w:w="1404" w:type="dxa"/>
            <w:tcBorders>
              <w:top w:val="nil"/>
              <w:left w:val="single" w:sz="8" w:space="0" w:color="3C3C3C"/>
              <w:bottom w:val="nil"/>
              <w:right w:val="nil"/>
            </w:tcBorders>
            <w:shd w:val="clear" w:color="auto" w:fill="auto"/>
            <w:vAlign w:val="center"/>
          </w:tcPr>
          <w:p w14:paraId="172C2E67"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w:t>
            </w:r>
          </w:p>
        </w:tc>
        <w:tc>
          <w:tcPr>
            <w:tcW w:w="3499" w:type="dxa"/>
            <w:gridSpan w:val="5"/>
            <w:tcBorders>
              <w:top w:val="nil"/>
              <w:left w:val="nil"/>
              <w:bottom w:val="nil"/>
              <w:right w:val="nil"/>
            </w:tcBorders>
            <w:shd w:val="clear" w:color="auto" w:fill="auto"/>
            <w:vAlign w:val="center"/>
          </w:tcPr>
          <w:p w14:paraId="14FCE1D0" w14:textId="77777777" w:rsidR="00BB0D2C" w:rsidRPr="00D17E3A" w:rsidRDefault="00464C13">
            <w:pPr>
              <w:textAlignment w:val="center"/>
              <w:rPr>
                <w:rFonts w:asciiTheme="majorBidi" w:hAnsiTheme="majorBidi" w:cstheme="majorBidi"/>
                <w:color w:val="000000"/>
                <w:sz w:val="18"/>
                <w:szCs w:val="18"/>
              </w:rPr>
            </w:pPr>
            <w:r w:rsidRPr="00D17E3A">
              <w:rPr>
                <w:rFonts w:asciiTheme="majorBidi" w:eastAsia="SimSun" w:hAnsiTheme="majorBidi" w:cstheme="majorBidi"/>
                <w:color w:val="000000"/>
                <w:sz w:val="18"/>
                <w:szCs w:val="18"/>
                <w:lang w:bidi="ar"/>
              </w:rPr>
              <w:t>Introduction</w:t>
            </w:r>
          </w:p>
        </w:tc>
        <w:tc>
          <w:tcPr>
            <w:tcW w:w="377" w:type="dxa"/>
            <w:tcBorders>
              <w:top w:val="nil"/>
              <w:left w:val="nil"/>
              <w:bottom w:val="nil"/>
              <w:right w:val="nil"/>
            </w:tcBorders>
            <w:shd w:val="clear" w:color="auto" w:fill="auto"/>
            <w:noWrap/>
            <w:vAlign w:val="bottom"/>
          </w:tcPr>
          <w:p w14:paraId="446FAB79" w14:textId="77777777" w:rsidR="00BB0D2C" w:rsidRDefault="00BB0D2C">
            <w:pPr>
              <w:rPr>
                <w:rFonts w:ascii="Times New Roman" w:hAnsi="Times New Roman" w:cs="Times New Roman"/>
                <w:color w:val="000000"/>
              </w:rPr>
            </w:pPr>
          </w:p>
        </w:tc>
        <w:tc>
          <w:tcPr>
            <w:tcW w:w="5014" w:type="dxa"/>
            <w:gridSpan w:val="3"/>
            <w:tcBorders>
              <w:top w:val="nil"/>
              <w:left w:val="nil"/>
              <w:bottom w:val="nil"/>
              <w:right w:val="single" w:sz="8" w:space="0" w:color="3C3C3C"/>
            </w:tcBorders>
            <w:shd w:val="clear" w:color="auto" w:fill="auto"/>
            <w:vAlign w:val="center"/>
          </w:tcPr>
          <w:p w14:paraId="0B1222AB" w14:textId="08E8F250" w:rsidR="00BB0D2C" w:rsidRDefault="004174DD" w:rsidP="004174DD">
            <w:pPr>
              <w:textAlignment w:val="center"/>
              <w:rPr>
                <w:rFonts w:ascii="Times New Roman" w:hAnsi="Times New Roman" w:cs="Times New Roman"/>
                <w:color w:val="000000"/>
                <w:sz w:val="18"/>
                <w:szCs w:val="18"/>
              </w:rPr>
            </w:pPr>
            <w:r w:rsidRPr="004174DD">
              <w:rPr>
                <w:rFonts w:ascii="Times New Roman" w:eastAsia="SimSun" w:hAnsi="Times New Roman" w:cs="Times New Roman"/>
                <w:color w:val="000000"/>
                <w:sz w:val="18"/>
                <w:szCs w:val="18"/>
                <w:lang w:bidi="ar"/>
              </w:rPr>
              <w:t>Students will be able to describe and explain the fundamental principles of Total Quality Management, including concepts like continuous improvement, customer focus, and the involvement of all organizational members.</w:t>
            </w:r>
          </w:p>
        </w:tc>
      </w:tr>
      <w:tr w:rsidR="00BB0D2C" w14:paraId="6DDC3662" w14:textId="77777777" w:rsidTr="00E16407">
        <w:trPr>
          <w:trHeight w:val="329"/>
        </w:trPr>
        <w:tc>
          <w:tcPr>
            <w:tcW w:w="1404" w:type="dxa"/>
            <w:tcBorders>
              <w:top w:val="nil"/>
              <w:left w:val="single" w:sz="8" w:space="0" w:color="3C3C3C"/>
              <w:bottom w:val="nil"/>
              <w:right w:val="nil"/>
            </w:tcBorders>
            <w:shd w:val="clear" w:color="auto" w:fill="auto"/>
            <w:vAlign w:val="center"/>
          </w:tcPr>
          <w:p w14:paraId="19E9A191"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2</w:t>
            </w:r>
          </w:p>
        </w:tc>
        <w:tc>
          <w:tcPr>
            <w:tcW w:w="3499" w:type="dxa"/>
            <w:gridSpan w:val="5"/>
            <w:tcBorders>
              <w:top w:val="nil"/>
              <w:left w:val="nil"/>
              <w:bottom w:val="nil"/>
              <w:right w:val="nil"/>
            </w:tcBorders>
            <w:shd w:val="clear" w:color="auto" w:fill="auto"/>
            <w:vAlign w:val="center"/>
          </w:tcPr>
          <w:p w14:paraId="32E806E0" w14:textId="1ECBC69F" w:rsidR="00BB0D2C" w:rsidRPr="00D17E3A" w:rsidRDefault="00726511">
            <w:pPr>
              <w:textAlignment w:val="center"/>
              <w:rPr>
                <w:rFonts w:asciiTheme="majorBidi" w:hAnsiTheme="majorBidi" w:cstheme="majorBidi"/>
                <w:color w:val="000000"/>
                <w:sz w:val="18"/>
                <w:szCs w:val="18"/>
              </w:rPr>
            </w:pPr>
            <w:r w:rsidRPr="00D17E3A">
              <w:rPr>
                <w:rFonts w:asciiTheme="majorBidi" w:hAnsiTheme="majorBidi" w:cstheme="majorBidi"/>
                <w:sz w:val="18"/>
                <w:szCs w:val="18"/>
              </w:rPr>
              <w:t>Principles of Total Quality Management</w:t>
            </w:r>
          </w:p>
        </w:tc>
        <w:tc>
          <w:tcPr>
            <w:tcW w:w="377" w:type="dxa"/>
            <w:tcBorders>
              <w:top w:val="nil"/>
              <w:left w:val="nil"/>
              <w:bottom w:val="nil"/>
              <w:right w:val="nil"/>
            </w:tcBorders>
            <w:shd w:val="clear" w:color="auto" w:fill="auto"/>
            <w:noWrap/>
            <w:vAlign w:val="bottom"/>
          </w:tcPr>
          <w:p w14:paraId="0A5C98FE" w14:textId="77777777" w:rsidR="00BB0D2C" w:rsidRDefault="00BB0D2C">
            <w:pPr>
              <w:rPr>
                <w:rFonts w:ascii="Times New Roman" w:hAnsi="Times New Roman" w:cs="Times New Roman"/>
                <w:color w:val="000000"/>
              </w:rPr>
            </w:pPr>
          </w:p>
        </w:tc>
        <w:tc>
          <w:tcPr>
            <w:tcW w:w="5014" w:type="dxa"/>
            <w:gridSpan w:val="3"/>
            <w:tcBorders>
              <w:top w:val="nil"/>
              <w:left w:val="nil"/>
              <w:bottom w:val="nil"/>
              <w:right w:val="single" w:sz="8" w:space="0" w:color="3C3C3C"/>
            </w:tcBorders>
            <w:shd w:val="clear" w:color="auto" w:fill="auto"/>
            <w:vAlign w:val="center"/>
          </w:tcPr>
          <w:p w14:paraId="1D66050B" w14:textId="2686FDC3" w:rsidR="00BB0D2C" w:rsidRDefault="00BB0D2C">
            <w:pPr>
              <w:textAlignment w:val="center"/>
              <w:rPr>
                <w:rFonts w:ascii="Times New Roman" w:hAnsi="Times New Roman" w:cs="Times New Roman"/>
                <w:color w:val="000000"/>
                <w:sz w:val="18"/>
                <w:szCs w:val="18"/>
              </w:rPr>
            </w:pPr>
          </w:p>
        </w:tc>
      </w:tr>
      <w:tr w:rsidR="00BB0D2C" w14:paraId="536E015A" w14:textId="77777777" w:rsidTr="00E16407">
        <w:trPr>
          <w:trHeight w:val="307"/>
        </w:trPr>
        <w:tc>
          <w:tcPr>
            <w:tcW w:w="1404" w:type="dxa"/>
            <w:tcBorders>
              <w:top w:val="nil"/>
              <w:left w:val="single" w:sz="8" w:space="0" w:color="3C3C3C"/>
              <w:bottom w:val="nil"/>
              <w:right w:val="nil"/>
            </w:tcBorders>
            <w:shd w:val="clear" w:color="auto" w:fill="auto"/>
            <w:vAlign w:val="center"/>
          </w:tcPr>
          <w:p w14:paraId="341F4111"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3</w:t>
            </w:r>
          </w:p>
        </w:tc>
        <w:tc>
          <w:tcPr>
            <w:tcW w:w="3499" w:type="dxa"/>
            <w:gridSpan w:val="5"/>
            <w:tcBorders>
              <w:top w:val="nil"/>
              <w:left w:val="nil"/>
              <w:bottom w:val="nil"/>
              <w:right w:val="nil"/>
            </w:tcBorders>
            <w:shd w:val="clear" w:color="auto" w:fill="auto"/>
            <w:vAlign w:val="center"/>
          </w:tcPr>
          <w:p w14:paraId="2E0FFF92" w14:textId="0654EC38" w:rsidR="00BB0D2C" w:rsidRPr="00D17E3A" w:rsidRDefault="00726511">
            <w:pPr>
              <w:textAlignment w:val="center"/>
              <w:rPr>
                <w:rFonts w:asciiTheme="majorBidi" w:hAnsiTheme="majorBidi" w:cstheme="majorBidi"/>
                <w:color w:val="000000"/>
                <w:sz w:val="18"/>
                <w:szCs w:val="18"/>
              </w:rPr>
            </w:pPr>
            <w:r w:rsidRPr="00D17E3A">
              <w:rPr>
                <w:rFonts w:asciiTheme="majorBidi" w:hAnsiTheme="majorBidi" w:cstheme="majorBidi"/>
                <w:sz w:val="18"/>
                <w:szCs w:val="18"/>
              </w:rPr>
              <w:t>Role of Leadership in TQM</w:t>
            </w:r>
          </w:p>
        </w:tc>
        <w:tc>
          <w:tcPr>
            <w:tcW w:w="377" w:type="dxa"/>
            <w:tcBorders>
              <w:top w:val="nil"/>
              <w:left w:val="nil"/>
              <w:bottom w:val="nil"/>
              <w:right w:val="nil"/>
            </w:tcBorders>
            <w:shd w:val="clear" w:color="auto" w:fill="auto"/>
            <w:noWrap/>
            <w:vAlign w:val="bottom"/>
          </w:tcPr>
          <w:p w14:paraId="36CC4813" w14:textId="77777777" w:rsidR="00BB0D2C" w:rsidRDefault="00BB0D2C">
            <w:pPr>
              <w:rPr>
                <w:rFonts w:ascii="Times New Roman" w:hAnsi="Times New Roman" w:cs="Times New Roman"/>
                <w:color w:val="000000"/>
              </w:rPr>
            </w:pPr>
          </w:p>
        </w:tc>
        <w:tc>
          <w:tcPr>
            <w:tcW w:w="5014" w:type="dxa"/>
            <w:gridSpan w:val="3"/>
            <w:tcBorders>
              <w:top w:val="nil"/>
              <w:left w:val="nil"/>
              <w:bottom w:val="nil"/>
              <w:right w:val="single" w:sz="8" w:space="0" w:color="3C3C3C"/>
            </w:tcBorders>
            <w:shd w:val="clear" w:color="auto" w:fill="auto"/>
            <w:vAlign w:val="center"/>
          </w:tcPr>
          <w:p w14:paraId="55F5D80B" w14:textId="23C1E25B" w:rsidR="00BB0D2C" w:rsidRDefault="00BB0D2C">
            <w:pPr>
              <w:textAlignment w:val="center"/>
              <w:rPr>
                <w:rFonts w:ascii="Times New Roman" w:hAnsi="Times New Roman" w:cs="Times New Roman"/>
                <w:color w:val="000000"/>
                <w:sz w:val="18"/>
                <w:szCs w:val="18"/>
              </w:rPr>
            </w:pPr>
          </w:p>
        </w:tc>
      </w:tr>
      <w:tr w:rsidR="00BB0D2C" w14:paraId="105ABF3E" w14:textId="77777777">
        <w:trPr>
          <w:trHeight w:val="287"/>
        </w:trPr>
        <w:tc>
          <w:tcPr>
            <w:tcW w:w="1404" w:type="dxa"/>
            <w:tcBorders>
              <w:top w:val="nil"/>
              <w:left w:val="single" w:sz="8" w:space="0" w:color="3C3C3C"/>
              <w:bottom w:val="nil"/>
              <w:right w:val="nil"/>
            </w:tcBorders>
            <w:shd w:val="clear" w:color="auto" w:fill="auto"/>
            <w:vAlign w:val="center"/>
          </w:tcPr>
          <w:p w14:paraId="3E36ADFD"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4</w:t>
            </w:r>
          </w:p>
        </w:tc>
        <w:tc>
          <w:tcPr>
            <w:tcW w:w="3499" w:type="dxa"/>
            <w:gridSpan w:val="5"/>
            <w:tcBorders>
              <w:top w:val="nil"/>
              <w:left w:val="nil"/>
              <w:bottom w:val="nil"/>
              <w:right w:val="nil"/>
            </w:tcBorders>
            <w:shd w:val="clear" w:color="auto" w:fill="auto"/>
            <w:vAlign w:val="center"/>
          </w:tcPr>
          <w:p w14:paraId="52BDAA03" w14:textId="621ECAEC" w:rsidR="00BB0D2C" w:rsidRPr="00D17E3A" w:rsidRDefault="00D17E3A">
            <w:pPr>
              <w:textAlignment w:val="center"/>
              <w:rPr>
                <w:rFonts w:asciiTheme="majorBidi" w:hAnsiTheme="majorBidi" w:cstheme="majorBidi"/>
                <w:color w:val="000000"/>
                <w:sz w:val="18"/>
                <w:szCs w:val="18"/>
              </w:rPr>
            </w:pPr>
            <w:r w:rsidRPr="00D17E3A">
              <w:rPr>
                <w:rFonts w:asciiTheme="majorBidi" w:hAnsiTheme="majorBidi" w:cstheme="majorBidi"/>
                <w:sz w:val="18"/>
                <w:szCs w:val="18"/>
              </w:rPr>
              <w:t>Learn Key Tools and Techniques for TQM Implementation</w:t>
            </w:r>
          </w:p>
        </w:tc>
        <w:tc>
          <w:tcPr>
            <w:tcW w:w="377" w:type="dxa"/>
            <w:tcBorders>
              <w:top w:val="nil"/>
              <w:left w:val="nil"/>
              <w:bottom w:val="nil"/>
              <w:right w:val="nil"/>
            </w:tcBorders>
            <w:shd w:val="clear" w:color="auto" w:fill="auto"/>
            <w:vAlign w:val="center"/>
          </w:tcPr>
          <w:p w14:paraId="51300C88"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3B5D9646" w14:textId="33CCCF73" w:rsidR="00BB0D2C" w:rsidRDefault="00BB0D2C">
            <w:pPr>
              <w:textAlignment w:val="center"/>
              <w:rPr>
                <w:rFonts w:ascii="Times New Roman" w:hAnsi="Times New Roman" w:cs="Times New Roman"/>
                <w:color w:val="000000"/>
                <w:sz w:val="18"/>
                <w:szCs w:val="18"/>
              </w:rPr>
            </w:pPr>
          </w:p>
        </w:tc>
      </w:tr>
      <w:tr w:rsidR="00BB0D2C" w14:paraId="0A873B65" w14:textId="77777777">
        <w:trPr>
          <w:trHeight w:val="339"/>
        </w:trPr>
        <w:tc>
          <w:tcPr>
            <w:tcW w:w="1404" w:type="dxa"/>
            <w:tcBorders>
              <w:top w:val="nil"/>
              <w:left w:val="single" w:sz="8" w:space="0" w:color="3C3C3C"/>
              <w:bottom w:val="nil"/>
              <w:right w:val="nil"/>
            </w:tcBorders>
            <w:shd w:val="clear" w:color="auto" w:fill="auto"/>
            <w:vAlign w:val="center"/>
          </w:tcPr>
          <w:p w14:paraId="04676FC4"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5</w:t>
            </w:r>
          </w:p>
        </w:tc>
        <w:tc>
          <w:tcPr>
            <w:tcW w:w="3499" w:type="dxa"/>
            <w:gridSpan w:val="5"/>
            <w:tcBorders>
              <w:top w:val="nil"/>
              <w:left w:val="nil"/>
              <w:bottom w:val="nil"/>
              <w:right w:val="nil"/>
            </w:tcBorders>
            <w:shd w:val="clear" w:color="auto" w:fill="auto"/>
            <w:vAlign w:val="center"/>
          </w:tcPr>
          <w:p w14:paraId="0F375533" w14:textId="5DACB176" w:rsidR="00BB0D2C" w:rsidRPr="00D17E3A" w:rsidRDefault="00D17E3A">
            <w:pPr>
              <w:textAlignment w:val="center"/>
              <w:rPr>
                <w:rFonts w:asciiTheme="majorBidi" w:hAnsiTheme="majorBidi" w:cstheme="majorBidi"/>
                <w:color w:val="000000"/>
                <w:sz w:val="18"/>
                <w:szCs w:val="18"/>
              </w:rPr>
            </w:pPr>
            <w:r w:rsidRPr="00D17E3A">
              <w:rPr>
                <w:rFonts w:asciiTheme="majorBidi" w:hAnsiTheme="majorBidi" w:cstheme="majorBidi"/>
                <w:sz w:val="18"/>
                <w:szCs w:val="18"/>
              </w:rPr>
              <w:t>Focus on Customer Satisfaction and Customer-Driven Quality</w:t>
            </w:r>
          </w:p>
        </w:tc>
        <w:tc>
          <w:tcPr>
            <w:tcW w:w="377" w:type="dxa"/>
            <w:tcBorders>
              <w:top w:val="nil"/>
              <w:left w:val="nil"/>
              <w:bottom w:val="nil"/>
              <w:right w:val="nil"/>
            </w:tcBorders>
            <w:shd w:val="clear" w:color="auto" w:fill="auto"/>
            <w:vAlign w:val="center"/>
          </w:tcPr>
          <w:p w14:paraId="58CC3255"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2CB3D88C" w14:textId="60157F98" w:rsidR="00BB0D2C" w:rsidRDefault="00BB0D2C">
            <w:pPr>
              <w:textAlignment w:val="center"/>
              <w:rPr>
                <w:rFonts w:ascii="Times New Roman" w:hAnsi="Times New Roman" w:cs="Times New Roman"/>
                <w:color w:val="000000"/>
                <w:sz w:val="18"/>
                <w:szCs w:val="18"/>
              </w:rPr>
            </w:pPr>
          </w:p>
        </w:tc>
      </w:tr>
      <w:tr w:rsidR="00BB0D2C" w14:paraId="3B0E4771" w14:textId="77777777" w:rsidTr="00464C13">
        <w:trPr>
          <w:trHeight w:val="342"/>
        </w:trPr>
        <w:tc>
          <w:tcPr>
            <w:tcW w:w="1404" w:type="dxa"/>
            <w:tcBorders>
              <w:top w:val="nil"/>
              <w:left w:val="single" w:sz="8" w:space="0" w:color="3C3C3C"/>
              <w:bottom w:val="nil"/>
              <w:right w:val="nil"/>
            </w:tcBorders>
            <w:shd w:val="clear" w:color="auto" w:fill="auto"/>
            <w:vAlign w:val="center"/>
          </w:tcPr>
          <w:p w14:paraId="00FE3E94"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6</w:t>
            </w:r>
          </w:p>
        </w:tc>
        <w:tc>
          <w:tcPr>
            <w:tcW w:w="3499" w:type="dxa"/>
            <w:gridSpan w:val="5"/>
            <w:tcBorders>
              <w:top w:val="nil"/>
              <w:left w:val="nil"/>
              <w:bottom w:val="nil"/>
              <w:right w:val="nil"/>
            </w:tcBorders>
            <w:shd w:val="clear" w:color="auto" w:fill="auto"/>
            <w:vAlign w:val="center"/>
          </w:tcPr>
          <w:p w14:paraId="34B35FAD" w14:textId="6F91BF28" w:rsidR="00BB0D2C" w:rsidRPr="00D17E3A" w:rsidRDefault="00D17E3A">
            <w:pPr>
              <w:textAlignment w:val="center"/>
              <w:rPr>
                <w:rFonts w:asciiTheme="majorBidi" w:hAnsiTheme="majorBidi" w:cstheme="majorBidi"/>
                <w:color w:val="000000"/>
                <w:sz w:val="18"/>
                <w:szCs w:val="18"/>
              </w:rPr>
            </w:pPr>
            <w:r w:rsidRPr="00D17E3A">
              <w:rPr>
                <w:rFonts w:asciiTheme="majorBidi" w:hAnsiTheme="majorBidi" w:cstheme="majorBidi"/>
                <w:sz w:val="18"/>
                <w:szCs w:val="18"/>
              </w:rPr>
              <w:t>Promote Continuous Improvement (Kaizen)</w:t>
            </w:r>
          </w:p>
        </w:tc>
        <w:tc>
          <w:tcPr>
            <w:tcW w:w="377" w:type="dxa"/>
            <w:tcBorders>
              <w:top w:val="nil"/>
              <w:left w:val="nil"/>
              <w:bottom w:val="nil"/>
              <w:right w:val="nil"/>
            </w:tcBorders>
            <w:shd w:val="clear" w:color="auto" w:fill="auto"/>
            <w:vAlign w:val="center"/>
          </w:tcPr>
          <w:p w14:paraId="606A3442"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6563A719" w14:textId="77777777" w:rsidR="00BB0D2C" w:rsidRDefault="00BB0D2C">
            <w:pPr>
              <w:rPr>
                <w:rFonts w:ascii="Times New Roman" w:hAnsi="Times New Roman" w:cs="Times New Roman"/>
                <w:color w:val="000000"/>
                <w:sz w:val="18"/>
                <w:szCs w:val="18"/>
              </w:rPr>
            </w:pPr>
          </w:p>
        </w:tc>
      </w:tr>
      <w:tr w:rsidR="00BB0D2C" w14:paraId="64A06F17" w14:textId="77777777">
        <w:trPr>
          <w:trHeight w:val="277"/>
        </w:trPr>
        <w:tc>
          <w:tcPr>
            <w:tcW w:w="1404" w:type="dxa"/>
            <w:tcBorders>
              <w:top w:val="nil"/>
              <w:left w:val="single" w:sz="8" w:space="0" w:color="3C3C3C"/>
              <w:bottom w:val="nil"/>
              <w:right w:val="nil"/>
            </w:tcBorders>
            <w:shd w:val="clear" w:color="auto" w:fill="auto"/>
            <w:vAlign w:val="center"/>
          </w:tcPr>
          <w:p w14:paraId="2DD7A054"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7</w:t>
            </w:r>
          </w:p>
        </w:tc>
        <w:tc>
          <w:tcPr>
            <w:tcW w:w="3499" w:type="dxa"/>
            <w:gridSpan w:val="5"/>
            <w:tcBorders>
              <w:top w:val="nil"/>
              <w:left w:val="nil"/>
              <w:bottom w:val="nil"/>
              <w:right w:val="nil"/>
            </w:tcBorders>
            <w:shd w:val="clear" w:color="auto" w:fill="auto"/>
            <w:vAlign w:val="center"/>
          </w:tcPr>
          <w:p w14:paraId="442E8E08" w14:textId="77777777" w:rsidR="00BB0D2C" w:rsidRPr="00D17E3A" w:rsidRDefault="00464C13" w:rsidP="00464C13">
            <w:pPr>
              <w:textAlignment w:val="center"/>
              <w:rPr>
                <w:rFonts w:asciiTheme="majorBidi" w:hAnsiTheme="majorBidi" w:cstheme="majorBidi"/>
                <w:color w:val="000000"/>
                <w:sz w:val="18"/>
                <w:szCs w:val="18"/>
              </w:rPr>
            </w:pPr>
            <w:r w:rsidRPr="00D17E3A">
              <w:rPr>
                <w:rFonts w:asciiTheme="majorBidi" w:eastAsia="SimSun" w:hAnsiTheme="majorBidi" w:cstheme="majorBidi"/>
                <w:color w:val="000000"/>
                <w:sz w:val="18"/>
                <w:szCs w:val="18"/>
                <w:lang w:bidi="ar"/>
              </w:rPr>
              <w:t xml:space="preserve">Midterm Exams </w:t>
            </w:r>
          </w:p>
        </w:tc>
        <w:tc>
          <w:tcPr>
            <w:tcW w:w="377" w:type="dxa"/>
            <w:tcBorders>
              <w:top w:val="nil"/>
              <w:left w:val="nil"/>
              <w:bottom w:val="nil"/>
              <w:right w:val="nil"/>
            </w:tcBorders>
            <w:shd w:val="clear" w:color="auto" w:fill="auto"/>
            <w:vAlign w:val="center"/>
          </w:tcPr>
          <w:p w14:paraId="490BA8BD"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5F5540B6" w14:textId="77777777" w:rsidR="00BB0D2C" w:rsidRDefault="00BB0D2C">
            <w:pPr>
              <w:rPr>
                <w:rFonts w:ascii="Times New Roman" w:hAnsi="Times New Roman" w:cs="Times New Roman"/>
                <w:color w:val="000000"/>
                <w:sz w:val="18"/>
                <w:szCs w:val="18"/>
              </w:rPr>
            </w:pPr>
          </w:p>
        </w:tc>
      </w:tr>
      <w:tr w:rsidR="00BB0D2C" w14:paraId="48C9EBD0" w14:textId="77777777">
        <w:trPr>
          <w:trHeight w:val="217"/>
        </w:trPr>
        <w:tc>
          <w:tcPr>
            <w:tcW w:w="1404" w:type="dxa"/>
            <w:tcBorders>
              <w:top w:val="nil"/>
              <w:left w:val="single" w:sz="8" w:space="0" w:color="3C3C3C"/>
              <w:bottom w:val="nil"/>
              <w:right w:val="nil"/>
            </w:tcBorders>
            <w:shd w:val="clear" w:color="auto" w:fill="auto"/>
            <w:vAlign w:val="center"/>
          </w:tcPr>
          <w:p w14:paraId="79D2B18C"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8</w:t>
            </w:r>
          </w:p>
        </w:tc>
        <w:tc>
          <w:tcPr>
            <w:tcW w:w="3499" w:type="dxa"/>
            <w:gridSpan w:val="5"/>
            <w:tcBorders>
              <w:top w:val="nil"/>
              <w:left w:val="nil"/>
              <w:bottom w:val="nil"/>
              <w:right w:val="nil"/>
            </w:tcBorders>
            <w:shd w:val="clear" w:color="auto" w:fill="auto"/>
            <w:vAlign w:val="center"/>
          </w:tcPr>
          <w:p w14:paraId="22F25327" w14:textId="77777777" w:rsidR="00BB0D2C" w:rsidRPr="00D17E3A" w:rsidRDefault="00464C13" w:rsidP="00464C13">
            <w:pPr>
              <w:textAlignment w:val="center"/>
              <w:rPr>
                <w:rFonts w:asciiTheme="majorBidi" w:hAnsiTheme="majorBidi" w:cstheme="majorBidi"/>
                <w:color w:val="000000"/>
                <w:sz w:val="18"/>
                <w:szCs w:val="18"/>
              </w:rPr>
            </w:pPr>
            <w:r w:rsidRPr="00D17E3A">
              <w:rPr>
                <w:rFonts w:asciiTheme="majorBidi" w:eastAsia="SimSun" w:hAnsiTheme="majorBidi" w:cstheme="majorBidi"/>
                <w:color w:val="000000"/>
                <w:sz w:val="18"/>
                <w:szCs w:val="18"/>
                <w:lang w:bidi="ar"/>
              </w:rPr>
              <w:t>Midterm Exams</w:t>
            </w:r>
          </w:p>
        </w:tc>
        <w:tc>
          <w:tcPr>
            <w:tcW w:w="377" w:type="dxa"/>
            <w:tcBorders>
              <w:top w:val="nil"/>
              <w:left w:val="nil"/>
              <w:bottom w:val="nil"/>
              <w:right w:val="nil"/>
            </w:tcBorders>
            <w:shd w:val="clear" w:color="auto" w:fill="auto"/>
            <w:vAlign w:val="center"/>
          </w:tcPr>
          <w:p w14:paraId="456CCC6B"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79EB091F" w14:textId="77777777" w:rsidR="00BB0D2C" w:rsidRDefault="00BB0D2C">
            <w:pPr>
              <w:rPr>
                <w:rFonts w:ascii="Times New Roman" w:hAnsi="Times New Roman" w:cs="Times New Roman"/>
                <w:color w:val="000000"/>
                <w:sz w:val="18"/>
                <w:szCs w:val="18"/>
              </w:rPr>
            </w:pPr>
          </w:p>
        </w:tc>
      </w:tr>
      <w:tr w:rsidR="00BB0D2C" w14:paraId="3A2CF502" w14:textId="77777777" w:rsidTr="00464C13">
        <w:trPr>
          <w:trHeight w:val="333"/>
        </w:trPr>
        <w:tc>
          <w:tcPr>
            <w:tcW w:w="1404" w:type="dxa"/>
            <w:tcBorders>
              <w:top w:val="nil"/>
              <w:left w:val="single" w:sz="8" w:space="0" w:color="3C3C3C"/>
              <w:bottom w:val="nil"/>
              <w:right w:val="nil"/>
            </w:tcBorders>
            <w:shd w:val="clear" w:color="auto" w:fill="auto"/>
            <w:vAlign w:val="center"/>
          </w:tcPr>
          <w:p w14:paraId="056866A7"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9</w:t>
            </w:r>
          </w:p>
        </w:tc>
        <w:tc>
          <w:tcPr>
            <w:tcW w:w="3499" w:type="dxa"/>
            <w:gridSpan w:val="5"/>
            <w:tcBorders>
              <w:top w:val="nil"/>
              <w:left w:val="nil"/>
              <w:bottom w:val="nil"/>
              <w:right w:val="nil"/>
            </w:tcBorders>
            <w:shd w:val="clear" w:color="auto" w:fill="auto"/>
            <w:vAlign w:val="center"/>
          </w:tcPr>
          <w:p w14:paraId="1136D137" w14:textId="20505113" w:rsidR="00BB0D2C" w:rsidRPr="00D17E3A" w:rsidRDefault="00B051E8">
            <w:pPr>
              <w:textAlignment w:val="center"/>
              <w:rPr>
                <w:rFonts w:asciiTheme="majorBidi" w:hAnsiTheme="majorBidi" w:cstheme="majorBidi"/>
                <w:color w:val="000000"/>
                <w:sz w:val="18"/>
                <w:szCs w:val="18"/>
              </w:rPr>
            </w:pPr>
            <w:r>
              <w:rPr>
                <w:rFonts w:asciiTheme="majorBidi" w:hAnsiTheme="majorBidi" w:cstheme="majorBidi"/>
                <w:sz w:val="18"/>
                <w:szCs w:val="18"/>
              </w:rPr>
              <w:t>Presentation</w:t>
            </w:r>
          </w:p>
        </w:tc>
        <w:tc>
          <w:tcPr>
            <w:tcW w:w="377" w:type="dxa"/>
            <w:tcBorders>
              <w:top w:val="nil"/>
              <w:left w:val="nil"/>
              <w:bottom w:val="nil"/>
              <w:right w:val="nil"/>
            </w:tcBorders>
            <w:shd w:val="clear" w:color="auto" w:fill="auto"/>
            <w:vAlign w:val="center"/>
          </w:tcPr>
          <w:p w14:paraId="7F04D576"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777E0FB1" w14:textId="77777777" w:rsidR="00BB0D2C" w:rsidRDefault="00BB0D2C">
            <w:pPr>
              <w:rPr>
                <w:rFonts w:ascii="Times New Roman" w:hAnsi="Times New Roman" w:cs="Times New Roman"/>
                <w:color w:val="000000"/>
                <w:sz w:val="18"/>
                <w:szCs w:val="18"/>
              </w:rPr>
            </w:pPr>
          </w:p>
        </w:tc>
      </w:tr>
      <w:tr w:rsidR="00BB0D2C" w14:paraId="2590D66A" w14:textId="77777777" w:rsidTr="00464C13">
        <w:trPr>
          <w:trHeight w:val="342"/>
        </w:trPr>
        <w:tc>
          <w:tcPr>
            <w:tcW w:w="1404" w:type="dxa"/>
            <w:tcBorders>
              <w:top w:val="nil"/>
              <w:left w:val="single" w:sz="8" w:space="0" w:color="3C3C3C"/>
              <w:bottom w:val="nil"/>
              <w:right w:val="nil"/>
            </w:tcBorders>
            <w:shd w:val="clear" w:color="auto" w:fill="auto"/>
            <w:vAlign w:val="center"/>
          </w:tcPr>
          <w:p w14:paraId="69C0235E"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10</w:t>
            </w:r>
          </w:p>
        </w:tc>
        <w:tc>
          <w:tcPr>
            <w:tcW w:w="3499" w:type="dxa"/>
            <w:gridSpan w:val="5"/>
            <w:tcBorders>
              <w:top w:val="nil"/>
              <w:left w:val="nil"/>
              <w:bottom w:val="nil"/>
              <w:right w:val="nil"/>
            </w:tcBorders>
            <w:shd w:val="clear" w:color="auto" w:fill="auto"/>
            <w:vAlign w:val="center"/>
          </w:tcPr>
          <w:p w14:paraId="0B19BE98" w14:textId="268EAE12" w:rsidR="00BB0D2C" w:rsidRPr="00D17E3A" w:rsidRDefault="00D17E3A">
            <w:pPr>
              <w:textAlignment w:val="center"/>
              <w:rPr>
                <w:rFonts w:asciiTheme="majorBidi" w:hAnsiTheme="majorBidi" w:cstheme="majorBidi"/>
                <w:color w:val="000000"/>
                <w:sz w:val="18"/>
                <w:szCs w:val="18"/>
              </w:rPr>
            </w:pPr>
            <w:r w:rsidRPr="00D17E3A">
              <w:rPr>
                <w:rFonts w:asciiTheme="majorBidi" w:hAnsiTheme="majorBidi" w:cstheme="majorBidi"/>
                <w:sz w:val="18"/>
                <w:szCs w:val="18"/>
              </w:rPr>
              <w:t>Integrate TQM with Organizational Strategy</w:t>
            </w:r>
          </w:p>
        </w:tc>
        <w:tc>
          <w:tcPr>
            <w:tcW w:w="377" w:type="dxa"/>
            <w:tcBorders>
              <w:top w:val="nil"/>
              <w:left w:val="nil"/>
              <w:bottom w:val="nil"/>
              <w:right w:val="nil"/>
            </w:tcBorders>
            <w:shd w:val="clear" w:color="auto" w:fill="auto"/>
            <w:vAlign w:val="center"/>
          </w:tcPr>
          <w:p w14:paraId="75B180D7"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35A8BE14" w14:textId="77777777" w:rsidR="00BB0D2C" w:rsidRDefault="00BB0D2C">
            <w:pPr>
              <w:rPr>
                <w:rFonts w:ascii="Times New Roman" w:hAnsi="Times New Roman" w:cs="Times New Roman"/>
                <w:color w:val="000000"/>
                <w:sz w:val="18"/>
                <w:szCs w:val="18"/>
              </w:rPr>
            </w:pPr>
          </w:p>
        </w:tc>
      </w:tr>
      <w:tr w:rsidR="00BB0D2C" w14:paraId="395603DB" w14:textId="77777777" w:rsidTr="00464C13">
        <w:trPr>
          <w:trHeight w:val="378"/>
        </w:trPr>
        <w:tc>
          <w:tcPr>
            <w:tcW w:w="1404" w:type="dxa"/>
            <w:tcBorders>
              <w:top w:val="nil"/>
              <w:left w:val="single" w:sz="8" w:space="0" w:color="3C3C3C"/>
              <w:bottom w:val="nil"/>
              <w:right w:val="nil"/>
            </w:tcBorders>
            <w:shd w:val="clear" w:color="auto" w:fill="auto"/>
            <w:vAlign w:val="center"/>
          </w:tcPr>
          <w:p w14:paraId="407E6F7C"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11</w:t>
            </w:r>
          </w:p>
        </w:tc>
        <w:tc>
          <w:tcPr>
            <w:tcW w:w="3499" w:type="dxa"/>
            <w:gridSpan w:val="5"/>
            <w:tcBorders>
              <w:top w:val="nil"/>
              <w:left w:val="nil"/>
              <w:bottom w:val="nil"/>
              <w:right w:val="nil"/>
            </w:tcBorders>
            <w:shd w:val="clear" w:color="auto" w:fill="auto"/>
            <w:vAlign w:val="center"/>
          </w:tcPr>
          <w:p w14:paraId="5426241D" w14:textId="77777777" w:rsidR="00530B32" w:rsidRDefault="00530B32" w:rsidP="00D17E3A">
            <w:pPr>
              <w:rPr>
                <w:rFonts w:asciiTheme="majorBidi" w:hAnsiTheme="majorBidi" w:cstheme="majorBidi"/>
                <w:sz w:val="18"/>
                <w:szCs w:val="18"/>
              </w:rPr>
            </w:pPr>
          </w:p>
          <w:p w14:paraId="78ECB177" w14:textId="6405F8C9" w:rsidR="00D17E3A" w:rsidRPr="00D17E3A" w:rsidRDefault="00D17E3A" w:rsidP="00D17E3A">
            <w:pPr>
              <w:rPr>
                <w:rFonts w:asciiTheme="majorBidi" w:hAnsiTheme="majorBidi" w:cstheme="majorBidi"/>
                <w:sz w:val="18"/>
                <w:szCs w:val="18"/>
              </w:rPr>
            </w:pPr>
            <w:r w:rsidRPr="00D17E3A">
              <w:rPr>
                <w:rFonts w:asciiTheme="majorBidi" w:hAnsiTheme="majorBidi" w:cstheme="majorBidi"/>
                <w:sz w:val="18"/>
                <w:szCs w:val="18"/>
              </w:rPr>
              <w:t>Develop Problem-Solving and Decision-Making Skills</w:t>
            </w:r>
          </w:p>
          <w:p w14:paraId="4D87ACC1" w14:textId="0B55E2DB" w:rsidR="00BB0D2C" w:rsidRPr="00D17E3A" w:rsidRDefault="00BB0D2C">
            <w:pPr>
              <w:textAlignment w:val="center"/>
              <w:rPr>
                <w:rFonts w:asciiTheme="majorBidi" w:hAnsiTheme="majorBidi" w:cstheme="majorBidi"/>
                <w:color w:val="000000"/>
                <w:sz w:val="18"/>
                <w:szCs w:val="18"/>
              </w:rPr>
            </w:pPr>
          </w:p>
        </w:tc>
        <w:tc>
          <w:tcPr>
            <w:tcW w:w="377" w:type="dxa"/>
            <w:tcBorders>
              <w:top w:val="nil"/>
              <w:left w:val="nil"/>
              <w:bottom w:val="nil"/>
              <w:right w:val="nil"/>
            </w:tcBorders>
            <w:shd w:val="clear" w:color="auto" w:fill="auto"/>
            <w:vAlign w:val="center"/>
          </w:tcPr>
          <w:p w14:paraId="68FB579B"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0D5CB9F1" w14:textId="77777777" w:rsidR="00BB0D2C" w:rsidRDefault="00BB0D2C">
            <w:pPr>
              <w:rPr>
                <w:rFonts w:ascii="Times New Roman" w:hAnsi="Times New Roman" w:cs="Times New Roman"/>
                <w:color w:val="000000"/>
                <w:sz w:val="18"/>
                <w:szCs w:val="18"/>
              </w:rPr>
            </w:pPr>
          </w:p>
        </w:tc>
      </w:tr>
      <w:tr w:rsidR="00BB0D2C" w14:paraId="4A9924B3" w14:textId="77777777" w:rsidTr="00464C13">
        <w:trPr>
          <w:trHeight w:val="342"/>
        </w:trPr>
        <w:tc>
          <w:tcPr>
            <w:tcW w:w="1404" w:type="dxa"/>
            <w:tcBorders>
              <w:top w:val="nil"/>
              <w:left w:val="single" w:sz="8" w:space="0" w:color="3C3C3C"/>
              <w:bottom w:val="nil"/>
              <w:right w:val="nil"/>
            </w:tcBorders>
            <w:shd w:val="clear" w:color="auto" w:fill="auto"/>
            <w:vAlign w:val="center"/>
          </w:tcPr>
          <w:p w14:paraId="33DEAFF7"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12</w:t>
            </w:r>
          </w:p>
        </w:tc>
        <w:tc>
          <w:tcPr>
            <w:tcW w:w="3499" w:type="dxa"/>
            <w:gridSpan w:val="5"/>
            <w:tcBorders>
              <w:top w:val="nil"/>
              <w:left w:val="nil"/>
              <w:bottom w:val="nil"/>
              <w:right w:val="nil"/>
            </w:tcBorders>
            <w:shd w:val="clear" w:color="auto" w:fill="auto"/>
            <w:vAlign w:val="center"/>
          </w:tcPr>
          <w:p w14:paraId="0111748B" w14:textId="7E49A0E7" w:rsidR="00BB0D2C" w:rsidRPr="00D17E3A" w:rsidRDefault="00D17E3A">
            <w:pPr>
              <w:textAlignment w:val="center"/>
              <w:rPr>
                <w:rFonts w:asciiTheme="majorBidi" w:hAnsiTheme="majorBidi" w:cstheme="majorBidi"/>
                <w:color w:val="000000"/>
                <w:sz w:val="18"/>
                <w:szCs w:val="18"/>
              </w:rPr>
            </w:pPr>
            <w:r w:rsidRPr="00D17E3A">
              <w:rPr>
                <w:rFonts w:asciiTheme="majorBidi" w:hAnsiTheme="majorBidi" w:cstheme="majorBidi"/>
                <w:sz w:val="18"/>
                <w:szCs w:val="18"/>
              </w:rPr>
              <w:t>Build a Culture of Quality and Accountability</w:t>
            </w:r>
          </w:p>
        </w:tc>
        <w:tc>
          <w:tcPr>
            <w:tcW w:w="377" w:type="dxa"/>
            <w:tcBorders>
              <w:top w:val="nil"/>
              <w:left w:val="nil"/>
              <w:bottom w:val="nil"/>
              <w:right w:val="nil"/>
            </w:tcBorders>
            <w:shd w:val="clear" w:color="auto" w:fill="auto"/>
            <w:vAlign w:val="center"/>
          </w:tcPr>
          <w:p w14:paraId="15B0BBDC"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3823A5B7" w14:textId="77777777" w:rsidR="00BB0D2C" w:rsidRDefault="00BB0D2C">
            <w:pPr>
              <w:rPr>
                <w:rFonts w:ascii="Times New Roman" w:hAnsi="Times New Roman" w:cs="Times New Roman"/>
                <w:color w:val="000000"/>
                <w:sz w:val="18"/>
                <w:szCs w:val="18"/>
              </w:rPr>
            </w:pPr>
          </w:p>
        </w:tc>
      </w:tr>
      <w:tr w:rsidR="00BB0D2C" w14:paraId="07E3473F" w14:textId="77777777">
        <w:trPr>
          <w:trHeight w:val="177"/>
        </w:trPr>
        <w:tc>
          <w:tcPr>
            <w:tcW w:w="1404" w:type="dxa"/>
            <w:tcBorders>
              <w:top w:val="nil"/>
              <w:left w:val="single" w:sz="8" w:space="0" w:color="3C3C3C"/>
              <w:bottom w:val="nil"/>
              <w:right w:val="nil"/>
            </w:tcBorders>
            <w:shd w:val="clear" w:color="auto" w:fill="auto"/>
            <w:vAlign w:val="center"/>
          </w:tcPr>
          <w:p w14:paraId="7021C6A2"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13</w:t>
            </w:r>
          </w:p>
        </w:tc>
        <w:tc>
          <w:tcPr>
            <w:tcW w:w="3499" w:type="dxa"/>
            <w:gridSpan w:val="5"/>
            <w:tcBorders>
              <w:top w:val="nil"/>
              <w:left w:val="nil"/>
              <w:bottom w:val="nil"/>
              <w:right w:val="nil"/>
            </w:tcBorders>
            <w:shd w:val="clear" w:color="auto" w:fill="auto"/>
            <w:vAlign w:val="center"/>
          </w:tcPr>
          <w:p w14:paraId="5ACE2C5C" w14:textId="77777777" w:rsidR="00BB0D2C" w:rsidRPr="00D17E3A" w:rsidRDefault="00464C13">
            <w:pPr>
              <w:textAlignment w:val="center"/>
              <w:rPr>
                <w:rFonts w:asciiTheme="majorBidi" w:hAnsiTheme="majorBidi" w:cstheme="majorBidi"/>
                <w:color w:val="000000"/>
                <w:sz w:val="18"/>
                <w:szCs w:val="18"/>
              </w:rPr>
            </w:pPr>
            <w:r w:rsidRPr="00D17E3A">
              <w:rPr>
                <w:rFonts w:asciiTheme="majorBidi" w:hAnsiTheme="majorBidi" w:cstheme="majorBidi"/>
                <w:color w:val="000000"/>
                <w:sz w:val="18"/>
                <w:szCs w:val="18"/>
              </w:rPr>
              <w:t>Revision</w:t>
            </w:r>
          </w:p>
        </w:tc>
        <w:tc>
          <w:tcPr>
            <w:tcW w:w="377" w:type="dxa"/>
            <w:tcBorders>
              <w:top w:val="nil"/>
              <w:left w:val="nil"/>
              <w:bottom w:val="nil"/>
              <w:right w:val="nil"/>
            </w:tcBorders>
            <w:shd w:val="clear" w:color="auto" w:fill="auto"/>
            <w:vAlign w:val="center"/>
          </w:tcPr>
          <w:p w14:paraId="3288BAD6"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42746F6C" w14:textId="77777777" w:rsidR="00BB0D2C" w:rsidRDefault="00BB0D2C">
            <w:pPr>
              <w:rPr>
                <w:rFonts w:ascii="Times New Roman" w:hAnsi="Times New Roman" w:cs="Times New Roman"/>
                <w:color w:val="000000"/>
                <w:sz w:val="18"/>
                <w:szCs w:val="18"/>
              </w:rPr>
            </w:pPr>
          </w:p>
        </w:tc>
      </w:tr>
      <w:tr w:rsidR="00BB0D2C" w14:paraId="6B537E9A" w14:textId="77777777">
        <w:trPr>
          <w:trHeight w:val="447"/>
        </w:trPr>
        <w:tc>
          <w:tcPr>
            <w:tcW w:w="1404" w:type="dxa"/>
            <w:tcBorders>
              <w:top w:val="nil"/>
              <w:left w:val="single" w:sz="8" w:space="0" w:color="3C3C3C"/>
              <w:bottom w:val="nil"/>
              <w:right w:val="nil"/>
            </w:tcBorders>
            <w:shd w:val="clear" w:color="auto" w:fill="auto"/>
            <w:vAlign w:val="center"/>
          </w:tcPr>
          <w:p w14:paraId="3530FA87"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14</w:t>
            </w:r>
          </w:p>
        </w:tc>
        <w:tc>
          <w:tcPr>
            <w:tcW w:w="3499" w:type="dxa"/>
            <w:gridSpan w:val="5"/>
            <w:tcBorders>
              <w:top w:val="nil"/>
              <w:left w:val="nil"/>
              <w:bottom w:val="nil"/>
              <w:right w:val="nil"/>
            </w:tcBorders>
            <w:shd w:val="clear" w:color="auto" w:fill="auto"/>
            <w:vAlign w:val="center"/>
          </w:tcPr>
          <w:p w14:paraId="3307E130" w14:textId="77777777" w:rsidR="00BB0D2C" w:rsidRPr="00D17E3A" w:rsidRDefault="00464C13">
            <w:pPr>
              <w:rPr>
                <w:rFonts w:asciiTheme="majorBidi" w:hAnsiTheme="majorBidi" w:cstheme="majorBidi"/>
                <w:color w:val="000000"/>
                <w:sz w:val="18"/>
                <w:szCs w:val="18"/>
              </w:rPr>
            </w:pPr>
            <w:r w:rsidRPr="00D17E3A">
              <w:rPr>
                <w:rFonts w:asciiTheme="majorBidi" w:eastAsia="SimSun" w:hAnsiTheme="majorBidi" w:cstheme="majorBidi"/>
                <w:color w:val="000000"/>
                <w:sz w:val="18"/>
                <w:szCs w:val="18"/>
                <w:lang w:bidi="ar"/>
              </w:rPr>
              <w:t>Final Exams</w:t>
            </w:r>
          </w:p>
        </w:tc>
        <w:tc>
          <w:tcPr>
            <w:tcW w:w="377" w:type="dxa"/>
            <w:tcBorders>
              <w:top w:val="nil"/>
              <w:left w:val="nil"/>
              <w:bottom w:val="nil"/>
              <w:right w:val="nil"/>
            </w:tcBorders>
            <w:shd w:val="clear" w:color="auto" w:fill="auto"/>
            <w:vAlign w:val="center"/>
          </w:tcPr>
          <w:p w14:paraId="5056C79A"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2C343EA1" w14:textId="77777777" w:rsidR="00BB0D2C" w:rsidRDefault="00BB0D2C">
            <w:pPr>
              <w:rPr>
                <w:rFonts w:ascii="Times New Roman" w:hAnsi="Times New Roman" w:cs="Times New Roman"/>
                <w:color w:val="000000"/>
                <w:sz w:val="18"/>
                <w:szCs w:val="18"/>
              </w:rPr>
            </w:pPr>
          </w:p>
        </w:tc>
      </w:tr>
      <w:tr w:rsidR="00BB0D2C" w14:paraId="09622A05" w14:textId="77777777" w:rsidTr="005B2350">
        <w:trPr>
          <w:trHeight w:val="405"/>
        </w:trPr>
        <w:tc>
          <w:tcPr>
            <w:tcW w:w="1404" w:type="dxa"/>
            <w:tcBorders>
              <w:top w:val="nil"/>
              <w:left w:val="single" w:sz="8" w:space="0" w:color="3C3C3C"/>
              <w:bottom w:val="nil"/>
              <w:right w:val="nil"/>
            </w:tcBorders>
            <w:shd w:val="clear" w:color="auto" w:fill="auto"/>
            <w:vAlign w:val="center"/>
          </w:tcPr>
          <w:p w14:paraId="7D2CCB29" w14:textId="77777777" w:rsidR="00BB0D2C" w:rsidRDefault="00464C13">
            <w:pPr>
              <w:jc w:val="center"/>
              <w:textAlignment w:val="center"/>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bidi="ar"/>
              </w:rPr>
              <w:t>Week 15</w:t>
            </w:r>
          </w:p>
        </w:tc>
        <w:tc>
          <w:tcPr>
            <w:tcW w:w="3499" w:type="dxa"/>
            <w:gridSpan w:val="5"/>
            <w:tcBorders>
              <w:top w:val="nil"/>
              <w:left w:val="nil"/>
              <w:bottom w:val="nil"/>
              <w:right w:val="nil"/>
            </w:tcBorders>
            <w:shd w:val="clear" w:color="auto" w:fill="auto"/>
            <w:vAlign w:val="center"/>
          </w:tcPr>
          <w:p w14:paraId="3A7ACF6B" w14:textId="77777777" w:rsidR="00BB0D2C" w:rsidRDefault="00BB0D2C">
            <w:pPr>
              <w:rPr>
                <w:rFonts w:ascii="Times New Roman" w:hAnsi="Times New Roman" w:cs="Times New Roman"/>
                <w:color w:val="000000"/>
                <w:sz w:val="18"/>
                <w:szCs w:val="18"/>
              </w:rPr>
            </w:pPr>
          </w:p>
        </w:tc>
        <w:tc>
          <w:tcPr>
            <w:tcW w:w="377" w:type="dxa"/>
            <w:tcBorders>
              <w:top w:val="nil"/>
              <w:left w:val="nil"/>
              <w:bottom w:val="nil"/>
              <w:right w:val="nil"/>
            </w:tcBorders>
            <w:shd w:val="clear" w:color="auto" w:fill="auto"/>
            <w:vAlign w:val="center"/>
          </w:tcPr>
          <w:p w14:paraId="14740887" w14:textId="77777777" w:rsidR="00BB0D2C" w:rsidRDefault="00BB0D2C">
            <w:pPr>
              <w:rPr>
                <w:rFonts w:ascii="Times New Roman" w:hAnsi="Times New Roman" w:cs="Times New Roman"/>
                <w:color w:val="000000"/>
                <w:sz w:val="18"/>
                <w:szCs w:val="18"/>
              </w:rPr>
            </w:pPr>
          </w:p>
        </w:tc>
        <w:tc>
          <w:tcPr>
            <w:tcW w:w="5014" w:type="dxa"/>
            <w:gridSpan w:val="3"/>
            <w:tcBorders>
              <w:top w:val="nil"/>
              <w:left w:val="nil"/>
              <w:bottom w:val="nil"/>
              <w:right w:val="single" w:sz="8" w:space="0" w:color="3C3C3C"/>
            </w:tcBorders>
            <w:shd w:val="clear" w:color="auto" w:fill="auto"/>
            <w:vAlign w:val="center"/>
          </w:tcPr>
          <w:p w14:paraId="4277CF8D" w14:textId="77777777" w:rsidR="00BB0D2C" w:rsidRDefault="00BB0D2C">
            <w:pPr>
              <w:jc w:val="center"/>
              <w:textAlignment w:val="center"/>
              <w:rPr>
                <w:rFonts w:ascii="Times New Roman" w:hAnsi="Times New Roman" w:cs="Times New Roman"/>
                <w:b/>
                <w:bCs/>
                <w:color w:val="000000"/>
                <w:sz w:val="18"/>
                <w:szCs w:val="18"/>
              </w:rPr>
            </w:pPr>
          </w:p>
        </w:tc>
      </w:tr>
      <w:tr w:rsidR="00BB0D2C" w14:paraId="40623CDF" w14:textId="77777777" w:rsidTr="005B2350">
        <w:trPr>
          <w:trHeight w:val="405"/>
        </w:trPr>
        <w:tc>
          <w:tcPr>
            <w:tcW w:w="1857" w:type="dxa"/>
            <w:gridSpan w:val="3"/>
            <w:vMerge w:val="restart"/>
            <w:tcBorders>
              <w:top w:val="nil"/>
              <w:left w:val="single" w:sz="8" w:space="0" w:color="3C3C3C"/>
              <w:bottom w:val="nil"/>
              <w:right w:val="nil"/>
            </w:tcBorders>
            <w:shd w:val="clear" w:color="auto" w:fill="auto"/>
            <w:vAlign w:val="center"/>
          </w:tcPr>
          <w:p w14:paraId="15F2B479" w14:textId="77777777" w:rsidR="00BB0D2C" w:rsidRDefault="00464C13">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Evaluation</w:t>
            </w:r>
            <w:r>
              <w:rPr>
                <w:rFonts w:ascii="Times New Roman" w:eastAsia="SimSun" w:hAnsi="Times New Roman" w:cs="Times New Roman"/>
                <w:b/>
                <w:bCs/>
                <w:color w:val="000000"/>
                <w:sz w:val="24"/>
                <w:szCs w:val="24"/>
                <w:lang w:bidi="ar"/>
              </w:rPr>
              <w:br/>
              <w:t xml:space="preserve">Tools </w:t>
            </w:r>
          </w:p>
        </w:tc>
        <w:tc>
          <w:tcPr>
            <w:tcW w:w="1793" w:type="dxa"/>
            <w:tcBorders>
              <w:top w:val="nil"/>
              <w:left w:val="nil"/>
              <w:bottom w:val="nil"/>
              <w:right w:val="nil"/>
            </w:tcBorders>
            <w:shd w:val="clear" w:color="auto" w:fill="auto"/>
            <w:vAlign w:val="center"/>
          </w:tcPr>
          <w:p w14:paraId="1B023158" w14:textId="77777777" w:rsidR="00BB0D2C" w:rsidRDefault="00464C13">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Evaluation Tool</w:t>
            </w:r>
          </w:p>
        </w:tc>
        <w:tc>
          <w:tcPr>
            <w:tcW w:w="2852" w:type="dxa"/>
            <w:gridSpan w:val="5"/>
            <w:tcBorders>
              <w:top w:val="nil"/>
              <w:left w:val="nil"/>
              <w:bottom w:val="nil"/>
              <w:right w:val="nil"/>
            </w:tcBorders>
            <w:shd w:val="clear" w:color="auto" w:fill="auto"/>
            <w:vAlign w:val="center"/>
          </w:tcPr>
          <w:p w14:paraId="3E2BB6F7"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Date</w:t>
            </w:r>
          </w:p>
        </w:tc>
        <w:tc>
          <w:tcPr>
            <w:tcW w:w="3792" w:type="dxa"/>
            <w:tcBorders>
              <w:top w:val="nil"/>
              <w:left w:val="nil"/>
              <w:bottom w:val="nil"/>
              <w:right w:val="single" w:sz="8" w:space="0" w:color="3C3C3C"/>
            </w:tcBorders>
            <w:shd w:val="clear" w:color="auto" w:fill="auto"/>
            <w:vAlign w:val="center"/>
          </w:tcPr>
          <w:p w14:paraId="2E16EBD6" w14:textId="77777777" w:rsidR="00BB0D2C" w:rsidRDefault="00464C13">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Weight in</w:t>
            </w:r>
            <w:r>
              <w:rPr>
                <w:rFonts w:ascii="Times New Roman" w:eastAsia="SimSun" w:hAnsi="Times New Roman" w:cs="Times New Roman"/>
                <w:b/>
                <w:bCs/>
                <w:color w:val="000000"/>
                <w:lang w:val="tr-TR" w:bidi="ar"/>
              </w:rPr>
              <w:t xml:space="preserve"> </w:t>
            </w:r>
            <w:r>
              <w:rPr>
                <w:rFonts w:ascii="Times New Roman" w:eastAsia="SimSun" w:hAnsi="Times New Roman" w:cs="Times New Roman"/>
                <w:b/>
                <w:bCs/>
                <w:color w:val="000000"/>
                <w:lang w:bidi="ar"/>
              </w:rPr>
              <w:t>Total (%)</w:t>
            </w:r>
          </w:p>
        </w:tc>
      </w:tr>
      <w:tr w:rsidR="00BB0D2C" w14:paraId="6C4C9911" w14:textId="77777777">
        <w:trPr>
          <w:trHeight w:val="304"/>
        </w:trPr>
        <w:tc>
          <w:tcPr>
            <w:tcW w:w="1857" w:type="dxa"/>
            <w:gridSpan w:val="3"/>
            <w:vMerge/>
            <w:tcBorders>
              <w:top w:val="nil"/>
              <w:left w:val="single" w:sz="8" w:space="0" w:color="3C3C3C"/>
              <w:bottom w:val="nil"/>
              <w:right w:val="nil"/>
            </w:tcBorders>
            <w:shd w:val="clear" w:color="auto" w:fill="auto"/>
            <w:vAlign w:val="center"/>
          </w:tcPr>
          <w:p w14:paraId="13C5FF78"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nil"/>
              <w:right w:val="nil"/>
            </w:tcBorders>
            <w:shd w:val="clear" w:color="auto" w:fill="auto"/>
            <w:vAlign w:val="center"/>
          </w:tcPr>
          <w:p w14:paraId="2DE66ADF" w14:textId="77777777" w:rsidR="00BB0D2C" w:rsidRDefault="00464C13">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Final</w:t>
            </w:r>
          </w:p>
        </w:tc>
        <w:tc>
          <w:tcPr>
            <w:tcW w:w="2852" w:type="dxa"/>
            <w:gridSpan w:val="5"/>
            <w:tcBorders>
              <w:top w:val="nil"/>
              <w:left w:val="nil"/>
              <w:bottom w:val="nil"/>
              <w:right w:val="nil"/>
            </w:tcBorders>
            <w:shd w:val="clear" w:color="auto" w:fill="auto"/>
            <w:vAlign w:val="center"/>
          </w:tcPr>
          <w:p w14:paraId="7B9EC367" w14:textId="77777777" w:rsidR="00BB0D2C" w:rsidRDefault="003C596C" w:rsidP="003C596C">
            <w:pPr>
              <w:jc w:val="center"/>
              <w:rPr>
                <w:rFonts w:ascii="Times New Roman" w:hAnsi="Times New Roman" w:cs="Times New Roman"/>
                <w:color w:val="000000"/>
                <w:sz w:val="18"/>
                <w:szCs w:val="18"/>
              </w:rPr>
            </w:pPr>
            <w:r w:rsidRPr="003C596C">
              <w:rPr>
                <w:rFonts w:ascii="Times New Roman" w:hAnsi="Times New Roman" w:cs="Times New Roman"/>
                <w:color w:val="000000"/>
                <w:sz w:val="18"/>
                <w:szCs w:val="18"/>
              </w:rPr>
              <w:t xml:space="preserve">13-24 </w:t>
            </w:r>
            <w:r>
              <w:rPr>
                <w:rFonts w:ascii="Times New Roman" w:hAnsi="Times New Roman" w:cs="Times New Roman"/>
                <w:color w:val="000000"/>
                <w:sz w:val="18"/>
                <w:szCs w:val="18"/>
              </w:rPr>
              <w:t>January</w:t>
            </w:r>
            <w:r w:rsidRPr="003C596C">
              <w:rPr>
                <w:rFonts w:ascii="Times New Roman" w:hAnsi="Times New Roman" w:cs="Times New Roman"/>
                <w:color w:val="000000"/>
                <w:sz w:val="18"/>
                <w:szCs w:val="18"/>
              </w:rPr>
              <w:t xml:space="preserve"> 2024</w:t>
            </w:r>
          </w:p>
        </w:tc>
        <w:tc>
          <w:tcPr>
            <w:tcW w:w="3792" w:type="dxa"/>
            <w:tcBorders>
              <w:top w:val="nil"/>
              <w:left w:val="nil"/>
              <w:bottom w:val="nil"/>
              <w:right w:val="single" w:sz="8" w:space="0" w:color="3C3C3C"/>
            </w:tcBorders>
            <w:shd w:val="clear" w:color="auto" w:fill="auto"/>
            <w:vAlign w:val="center"/>
          </w:tcPr>
          <w:p w14:paraId="14BB30D2"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50</w:t>
            </w:r>
          </w:p>
        </w:tc>
      </w:tr>
      <w:tr w:rsidR="00BB0D2C" w14:paraId="5E2110F9" w14:textId="77777777">
        <w:trPr>
          <w:trHeight w:val="304"/>
        </w:trPr>
        <w:tc>
          <w:tcPr>
            <w:tcW w:w="1857" w:type="dxa"/>
            <w:gridSpan w:val="3"/>
            <w:vMerge/>
            <w:tcBorders>
              <w:top w:val="nil"/>
              <w:left w:val="single" w:sz="8" w:space="0" w:color="3C3C3C"/>
              <w:bottom w:val="nil"/>
              <w:right w:val="nil"/>
            </w:tcBorders>
            <w:shd w:val="clear" w:color="auto" w:fill="auto"/>
            <w:vAlign w:val="center"/>
          </w:tcPr>
          <w:p w14:paraId="51990488"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nil"/>
              <w:right w:val="nil"/>
            </w:tcBorders>
            <w:shd w:val="clear" w:color="auto" w:fill="auto"/>
            <w:vAlign w:val="center"/>
          </w:tcPr>
          <w:p w14:paraId="764FA9D9" w14:textId="77777777" w:rsidR="00BB0D2C" w:rsidRDefault="00464C13">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Midterm</w:t>
            </w:r>
          </w:p>
        </w:tc>
        <w:tc>
          <w:tcPr>
            <w:tcW w:w="2852" w:type="dxa"/>
            <w:gridSpan w:val="5"/>
            <w:tcBorders>
              <w:top w:val="nil"/>
              <w:left w:val="nil"/>
              <w:bottom w:val="nil"/>
              <w:right w:val="nil"/>
            </w:tcBorders>
            <w:shd w:val="clear" w:color="auto" w:fill="auto"/>
            <w:vAlign w:val="center"/>
          </w:tcPr>
          <w:p w14:paraId="6933DEDE" w14:textId="77777777" w:rsidR="00BB0D2C" w:rsidRDefault="003C596C" w:rsidP="003C596C">
            <w:pPr>
              <w:jc w:val="center"/>
              <w:rPr>
                <w:rFonts w:ascii="Times New Roman" w:hAnsi="Times New Roman" w:cs="Times New Roman"/>
                <w:color w:val="000000"/>
                <w:sz w:val="18"/>
                <w:szCs w:val="18"/>
              </w:rPr>
            </w:pPr>
            <w:r w:rsidRPr="003C596C">
              <w:rPr>
                <w:rFonts w:ascii="Times New Roman" w:hAnsi="Times New Roman" w:cs="Times New Roman"/>
                <w:color w:val="000000"/>
                <w:sz w:val="18"/>
                <w:szCs w:val="18"/>
              </w:rPr>
              <w:t xml:space="preserve">18-29 </w:t>
            </w:r>
            <w:r>
              <w:rPr>
                <w:rFonts w:ascii="Times New Roman" w:hAnsi="Times New Roman" w:cs="Times New Roman"/>
                <w:color w:val="000000"/>
                <w:sz w:val="18"/>
                <w:szCs w:val="18"/>
              </w:rPr>
              <w:t>November</w:t>
            </w:r>
            <w:r w:rsidRPr="003C596C">
              <w:rPr>
                <w:rFonts w:ascii="Times New Roman" w:hAnsi="Times New Roman" w:cs="Times New Roman"/>
                <w:color w:val="000000"/>
                <w:sz w:val="18"/>
                <w:szCs w:val="18"/>
              </w:rPr>
              <w:t xml:space="preserve"> 2024</w:t>
            </w:r>
          </w:p>
        </w:tc>
        <w:tc>
          <w:tcPr>
            <w:tcW w:w="3792" w:type="dxa"/>
            <w:tcBorders>
              <w:top w:val="nil"/>
              <w:left w:val="nil"/>
              <w:bottom w:val="nil"/>
              <w:right w:val="single" w:sz="8" w:space="0" w:color="3C3C3C"/>
            </w:tcBorders>
            <w:shd w:val="clear" w:color="auto" w:fill="auto"/>
            <w:vAlign w:val="center"/>
          </w:tcPr>
          <w:p w14:paraId="05F9E05D" w14:textId="58345F9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3</w:t>
            </w:r>
            <w:r w:rsidR="002F78F5">
              <w:rPr>
                <w:rFonts w:ascii="Times New Roman" w:eastAsia="SimSun" w:hAnsi="Times New Roman" w:cs="Times New Roman"/>
                <w:color w:val="000000"/>
                <w:sz w:val="18"/>
                <w:szCs w:val="18"/>
                <w:lang w:bidi="ar"/>
              </w:rPr>
              <w:t>0</w:t>
            </w:r>
          </w:p>
        </w:tc>
      </w:tr>
      <w:tr w:rsidR="00BB0D2C" w14:paraId="3BF501E9" w14:textId="77777777">
        <w:trPr>
          <w:trHeight w:val="304"/>
        </w:trPr>
        <w:tc>
          <w:tcPr>
            <w:tcW w:w="1857" w:type="dxa"/>
            <w:gridSpan w:val="3"/>
            <w:vMerge/>
            <w:tcBorders>
              <w:top w:val="nil"/>
              <w:left w:val="single" w:sz="8" w:space="0" w:color="3C3C3C"/>
              <w:bottom w:val="nil"/>
              <w:right w:val="nil"/>
            </w:tcBorders>
            <w:shd w:val="clear" w:color="auto" w:fill="auto"/>
            <w:vAlign w:val="center"/>
          </w:tcPr>
          <w:p w14:paraId="3594FB59"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nil"/>
              <w:right w:val="nil"/>
            </w:tcBorders>
            <w:shd w:val="clear" w:color="auto" w:fill="auto"/>
            <w:vAlign w:val="center"/>
          </w:tcPr>
          <w:p w14:paraId="2F7B4579" w14:textId="064F3FBE" w:rsidR="00BB0D2C" w:rsidRDefault="002F78F5">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Project</w:t>
            </w:r>
          </w:p>
        </w:tc>
        <w:tc>
          <w:tcPr>
            <w:tcW w:w="2852" w:type="dxa"/>
            <w:gridSpan w:val="5"/>
            <w:tcBorders>
              <w:top w:val="nil"/>
              <w:left w:val="nil"/>
              <w:bottom w:val="nil"/>
              <w:right w:val="nil"/>
            </w:tcBorders>
            <w:shd w:val="clear" w:color="auto" w:fill="auto"/>
            <w:vAlign w:val="center"/>
          </w:tcPr>
          <w:p w14:paraId="2724F904" w14:textId="77777777" w:rsidR="00BB0D2C" w:rsidRDefault="00BB0D2C">
            <w:pPr>
              <w:jc w:val="center"/>
              <w:rPr>
                <w:rFonts w:ascii="Times New Roman" w:hAnsi="Times New Roman" w:cs="Times New Roman"/>
                <w:color w:val="000000"/>
                <w:sz w:val="18"/>
                <w:szCs w:val="18"/>
              </w:rPr>
            </w:pPr>
          </w:p>
        </w:tc>
        <w:tc>
          <w:tcPr>
            <w:tcW w:w="3792" w:type="dxa"/>
            <w:tcBorders>
              <w:top w:val="nil"/>
              <w:left w:val="nil"/>
              <w:bottom w:val="nil"/>
              <w:right w:val="single" w:sz="8" w:space="0" w:color="3C3C3C"/>
            </w:tcBorders>
            <w:shd w:val="clear" w:color="auto" w:fill="auto"/>
            <w:vAlign w:val="center"/>
          </w:tcPr>
          <w:p w14:paraId="5071E1EC" w14:textId="4E548B3F" w:rsidR="00BB0D2C" w:rsidRDefault="002F78F5" w:rsidP="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20</w:t>
            </w:r>
          </w:p>
        </w:tc>
      </w:tr>
      <w:tr w:rsidR="00BB0D2C" w14:paraId="28C2DA71" w14:textId="77777777">
        <w:trPr>
          <w:trHeight w:val="300"/>
        </w:trPr>
        <w:tc>
          <w:tcPr>
            <w:tcW w:w="1857" w:type="dxa"/>
            <w:gridSpan w:val="3"/>
            <w:vMerge/>
            <w:tcBorders>
              <w:top w:val="nil"/>
              <w:left w:val="single" w:sz="8" w:space="0" w:color="3C3C3C"/>
              <w:bottom w:val="nil"/>
              <w:right w:val="nil"/>
            </w:tcBorders>
            <w:shd w:val="clear" w:color="auto" w:fill="auto"/>
            <w:vAlign w:val="center"/>
          </w:tcPr>
          <w:p w14:paraId="4157260E"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nil"/>
              <w:right w:val="nil"/>
            </w:tcBorders>
            <w:shd w:val="clear" w:color="auto" w:fill="auto"/>
            <w:vAlign w:val="center"/>
          </w:tcPr>
          <w:p w14:paraId="475BBBD4" w14:textId="77777777" w:rsidR="00BB0D2C" w:rsidRDefault="00464C13">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 xml:space="preserve">Make-up / </w:t>
            </w:r>
            <w:proofErr w:type="spellStart"/>
            <w:r>
              <w:rPr>
                <w:rFonts w:ascii="Times New Roman" w:eastAsia="SimSun" w:hAnsi="Times New Roman" w:cs="Times New Roman"/>
                <w:b/>
                <w:bCs/>
                <w:color w:val="000000"/>
                <w:lang w:bidi="ar"/>
              </w:rPr>
              <w:t>Resit</w:t>
            </w:r>
            <w:proofErr w:type="spellEnd"/>
          </w:p>
        </w:tc>
        <w:tc>
          <w:tcPr>
            <w:tcW w:w="2852" w:type="dxa"/>
            <w:gridSpan w:val="5"/>
            <w:tcBorders>
              <w:top w:val="nil"/>
              <w:left w:val="nil"/>
              <w:bottom w:val="nil"/>
              <w:right w:val="nil"/>
            </w:tcBorders>
            <w:shd w:val="clear" w:color="auto" w:fill="auto"/>
            <w:vAlign w:val="center"/>
          </w:tcPr>
          <w:p w14:paraId="25419E91" w14:textId="77777777" w:rsidR="00BB0D2C" w:rsidRDefault="003C596C" w:rsidP="003C596C">
            <w:pPr>
              <w:jc w:val="center"/>
              <w:rPr>
                <w:rFonts w:ascii="Times New Roman" w:hAnsi="Times New Roman" w:cs="Times New Roman"/>
                <w:color w:val="000000"/>
                <w:sz w:val="18"/>
                <w:szCs w:val="18"/>
              </w:rPr>
            </w:pPr>
            <w:r w:rsidRPr="003C596C">
              <w:rPr>
                <w:rFonts w:ascii="Times New Roman" w:hAnsi="Times New Roman" w:cs="Times New Roman"/>
                <w:color w:val="000000"/>
                <w:sz w:val="18"/>
                <w:szCs w:val="18"/>
              </w:rPr>
              <w:t xml:space="preserve">27-28 </w:t>
            </w:r>
            <w:r>
              <w:rPr>
                <w:rFonts w:ascii="Times New Roman" w:hAnsi="Times New Roman" w:cs="Times New Roman"/>
                <w:color w:val="000000"/>
                <w:sz w:val="18"/>
                <w:szCs w:val="18"/>
              </w:rPr>
              <w:t>January</w:t>
            </w:r>
            <w:r w:rsidRPr="003C596C">
              <w:rPr>
                <w:rFonts w:ascii="Times New Roman" w:hAnsi="Times New Roman" w:cs="Times New Roman"/>
                <w:color w:val="000000"/>
                <w:sz w:val="18"/>
                <w:szCs w:val="18"/>
              </w:rPr>
              <w:t xml:space="preserve"> 2024</w:t>
            </w:r>
          </w:p>
        </w:tc>
        <w:tc>
          <w:tcPr>
            <w:tcW w:w="3792" w:type="dxa"/>
            <w:tcBorders>
              <w:top w:val="nil"/>
              <w:left w:val="nil"/>
              <w:bottom w:val="nil"/>
              <w:right w:val="single" w:sz="8" w:space="0" w:color="3C3C3C"/>
            </w:tcBorders>
            <w:shd w:val="clear" w:color="auto" w:fill="auto"/>
            <w:vAlign w:val="center"/>
          </w:tcPr>
          <w:p w14:paraId="616CDF64" w14:textId="77777777" w:rsidR="00BB0D2C" w:rsidRDefault="00464C13">
            <w:pPr>
              <w:jc w:val="cente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bidi="ar"/>
              </w:rPr>
              <w:t>50</w:t>
            </w:r>
          </w:p>
        </w:tc>
      </w:tr>
      <w:tr w:rsidR="00BB0D2C" w14:paraId="063F073A" w14:textId="77777777">
        <w:trPr>
          <w:trHeight w:val="300"/>
        </w:trPr>
        <w:tc>
          <w:tcPr>
            <w:tcW w:w="1857" w:type="dxa"/>
            <w:gridSpan w:val="3"/>
            <w:vMerge/>
            <w:tcBorders>
              <w:top w:val="nil"/>
              <w:left w:val="single" w:sz="8" w:space="0" w:color="3C3C3C"/>
              <w:bottom w:val="nil"/>
              <w:right w:val="nil"/>
            </w:tcBorders>
            <w:shd w:val="clear" w:color="auto" w:fill="auto"/>
            <w:vAlign w:val="center"/>
          </w:tcPr>
          <w:p w14:paraId="5642F618"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nil"/>
              <w:right w:val="nil"/>
            </w:tcBorders>
            <w:shd w:val="clear" w:color="auto" w:fill="auto"/>
            <w:vAlign w:val="center"/>
          </w:tcPr>
          <w:p w14:paraId="61E7D6C6" w14:textId="77777777" w:rsidR="00BB0D2C" w:rsidRDefault="00BB0D2C">
            <w:pPr>
              <w:textAlignment w:val="center"/>
              <w:rPr>
                <w:rFonts w:ascii="Times New Roman" w:hAnsi="Times New Roman" w:cs="Times New Roman"/>
                <w:b/>
                <w:bCs/>
                <w:color w:val="000000"/>
              </w:rPr>
            </w:pPr>
          </w:p>
        </w:tc>
        <w:tc>
          <w:tcPr>
            <w:tcW w:w="2852" w:type="dxa"/>
            <w:gridSpan w:val="5"/>
            <w:tcBorders>
              <w:top w:val="nil"/>
              <w:left w:val="nil"/>
              <w:bottom w:val="nil"/>
              <w:right w:val="nil"/>
            </w:tcBorders>
            <w:shd w:val="clear" w:color="auto" w:fill="auto"/>
            <w:vAlign w:val="center"/>
          </w:tcPr>
          <w:p w14:paraId="162764E4" w14:textId="77777777" w:rsidR="00BB0D2C" w:rsidRDefault="00BB0D2C">
            <w:pPr>
              <w:jc w:val="center"/>
              <w:rPr>
                <w:rFonts w:ascii="Times New Roman" w:hAnsi="Times New Roman" w:cs="Times New Roman"/>
                <w:color w:val="000000"/>
                <w:sz w:val="18"/>
                <w:szCs w:val="18"/>
              </w:rPr>
            </w:pPr>
          </w:p>
        </w:tc>
        <w:tc>
          <w:tcPr>
            <w:tcW w:w="3792" w:type="dxa"/>
            <w:tcBorders>
              <w:top w:val="nil"/>
              <w:left w:val="nil"/>
              <w:bottom w:val="nil"/>
              <w:right w:val="single" w:sz="8" w:space="0" w:color="3C3C3C"/>
            </w:tcBorders>
            <w:shd w:val="clear" w:color="auto" w:fill="auto"/>
            <w:vAlign w:val="center"/>
          </w:tcPr>
          <w:p w14:paraId="00563515" w14:textId="77777777" w:rsidR="00BB0D2C" w:rsidRDefault="00BB0D2C">
            <w:pPr>
              <w:jc w:val="center"/>
              <w:textAlignment w:val="center"/>
              <w:rPr>
                <w:rFonts w:ascii="Times New Roman" w:hAnsi="Times New Roman" w:cs="Times New Roman"/>
                <w:color w:val="000000"/>
                <w:sz w:val="18"/>
                <w:szCs w:val="18"/>
              </w:rPr>
            </w:pPr>
          </w:p>
        </w:tc>
      </w:tr>
      <w:tr w:rsidR="00BB0D2C" w14:paraId="427FBDCC" w14:textId="77777777">
        <w:trPr>
          <w:trHeight w:val="300"/>
        </w:trPr>
        <w:tc>
          <w:tcPr>
            <w:tcW w:w="1857" w:type="dxa"/>
            <w:gridSpan w:val="3"/>
            <w:vMerge/>
            <w:tcBorders>
              <w:top w:val="nil"/>
              <w:left w:val="single" w:sz="8" w:space="0" w:color="3C3C3C"/>
              <w:bottom w:val="single" w:sz="8" w:space="0" w:color="3C3C3C"/>
              <w:right w:val="nil"/>
            </w:tcBorders>
            <w:shd w:val="clear" w:color="auto" w:fill="auto"/>
            <w:vAlign w:val="center"/>
          </w:tcPr>
          <w:p w14:paraId="3B04F013" w14:textId="77777777" w:rsidR="00BB0D2C" w:rsidRDefault="00BB0D2C">
            <w:pPr>
              <w:jc w:val="center"/>
              <w:rPr>
                <w:rFonts w:ascii="Times New Roman" w:hAnsi="Times New Roman" w:cs="Times New Roman"/>
                <w:b/>
                <w:bCs/>
                <w:color w:val="000000"/>
                <w:sz w:val="24"/>
                <w:szCs w:val="24"/>
              </w:rPr>
            </w:pPr>
          </w:p>
        </w:tc>
        <w:tc>
          <w:tcPr>
            <w:tcW w:w="1793" w:type="dxa"/>
            <w:tcBorders>
              <w:top w:val="nil"/>
              <w:left w:val="nil"/>
              <w:bottom w:val="single" w:sz="8" w:space="0" w:color="3C3C3C"/>
              <w:right w:val="nil"/>
            </w:tcBorders>
            <w:shd w:val="clear" w:color="auto" w:fill="auto"/>
            <w:vAlign w:val="center"/>
          </w:tcPr>
          <w:p w14:paraId="477ACCFF" w14:textId="77777777" w:rsidR="00BB0D2C" w:rsidRDefault="00BB0D2C">
            <w:pPr>
              <w:rPr>
                <w:rFonts w:ascii="Times New Roman" w:hAnsi="Times New Roman" w:cs="Times New Roman"/>
                <w:b/>
                <w:bCs/>
                <w:color w:val="000000"/>
              </w:rPr>
            </w:pPr>
          </w:p>
        </w:tc>
        <w:tc>
          <w:tcPr>
            <w:tcW w:w="2852" w:type="dxa"/>
            <w:gridSpan w:val="5"/>
            <w:tcBorders>
              <w:top w:val="nil"/>
              <w:left w:val="nil"/>
              <w:bottom w:val="single" w:sz="8" w:space="0" w:color="3C3C3C"/>
              <w:right w:val="nil"/>
            </w:tcBorders>
            <w:shd w:val="clear" w:color="auto" w:fill="auto"/>
            <w:vAlign w:val="center"/>
          </w:tcPr>
          <w:p w14:paraId="4D174042" w14:textId="77777777" w:rsidR="00BB0D2C" w:rsidRDefault="00BB0D2C">
            <w:pPr>
              <w:jc w:val="center"/>
              <w:rPr>
                <w:rFonts w:ascii="Times New Roman" w:hAnsi="Times New Roman" w:cs="Times New Roman"/>
                <w:color w:val="000000"/>
                <w:sz w:val="18"/>
                <w:szCs w:val="18"/>
              </w:rPr>
            </w:pPr>
          </w:p>
        </w:tc>
        <w:tc>
          <w:tcPr>
            <w:tcW w:w="3792" w:type="dxa"/>
            <w:tcBorders>
              <w:top w:val="nil"/>
              <w:left w:val="nil"/>
              <w:bottom w:val="single" w:sz="8" w:space="0" w:color="3C3C3C"/>
              <w:right w:val="single" w:sz="8" w:space="0" w:color="3C3C3C"/>
            </w:tcBorders>
            <w:shd w:val="clear" w:color="auto" w:fill="auto"/>
            <w:vAlign w:val="center"/>
          </w:tcPr>
          <w:p w14:paraId="1008F3DA" w14:textId="77777777" w:rsidR="00BB0D2C" w:rsidRDefault="00BB0D2C">
            <w:pPr>
              <w:jc w:val="center"/>
              <w:rPr>
                <w:rFonts w:ascii="Times New Roman" w:hAnsi="Times New Roman" w:cs="Times New Roman"/>
                <w:color w:val="000000"/>
                <w:sz w:val="18"/>
                <w:szCs w:val="18"/>
              </w:rPr>
            </w:pPr>
          </w:p>
        </w:tc>
      </w:tr>
    </w:tbl>
    <w:p w14:paraId="39A11F84" w14:textId="77777777" w:rsidR="00BB0D2C" w:rsidRDefault="00BB0D2C"/>
    <w:p w14:paraId="6BC79188" w14:textId="77777777" w:rsidR="00983F98" w:rsidRDefault="00983F98" w:rsidP="00983F98">
      <w:r>
        <w:t>**Course Objectives of Total Quality Management (TQM)**</w:t>
      </w:r>
    </w:p>
    <w:p w14:paraId="62270444" w14:textId="77777777" w:rsidR="00983F98" w:rsidRDefault="00983F98" w:rsidP="00983F98"/>
    <w:p w14:paraId="0DDB9A45" w14:textId="77777777" w:rsidR="00983F98" w:rsidRDefault="00983F98" w:rsidP="00983F98">
      <w:r>
        <w:t>The objectives of a Total Quality Management (TQM) course generally aim to provide students or participants with the knowledge, tools, and techniques needed to understand and implement TQM principles effectively in an organization. Here are the key objectives typically covered in a TQM course:</w:t>
      </w:r>
    </w:p>
    <w:p w14:paraId="3CB9FC51" w14:textId="77777777" w:rsidR="00983F98" w:rsidRDefault="00983F98" w:rsidP="00983F98"/>
    <w:p w14:paraId="4611928E" w14:textId="77777777" w:rsidR="00983F98" w:rsidRDefault="00983F98" w:rsidP="00983F98">
      <w:r>
        <w:t>### 1. **Understand the Principles of Total Quality Management**</w:t>
      </w:r>
    </w:p>
    <w:p w14:paraId="2B303757" w14:textId="77777777" w:rsidR="00983F98" w:rsidRDefault="00983F98" w:rsidP="00983F98">
      <w:r>
        <w:t xml:space="preserve">   - To introduce the fundamental concepts of TQM and its significance in improving organizational performance.</w:t>
      </w:r>
    </w:p>
    <w:p w14:paraId="73C7D1B4" w14:textId="77777777" w:rsidR="00983F98" w:rsidRDefault="00983F98" w:rsidP="00983F98">
      <w:r>
        <w:t xml:space="preserve">   - To develop an understanding of the core principles of TQM, including customer focus, continuous improvement, employee involvement, and process management.</w:t>
      </w:r>
    </w:p>
    <w:p w14:paraId="53C4E312" w14:textId="77777777" w:rsidR="00983F98" w:rsidRDefault="00983F98" w:rsidP="00983F98"/>
    <w:p w14:paraId="43480CF8" w14:textId="77777777" w:rsidR="00983F98" w:rsidRDefault="00983F98" w:rsidP="00983F98">
      <w:r>
        <w:t>### 2. **Understand the Role of Leadership in TQM**</w:t>
      </w:r>
    </w:p>
    <w:p w14:paraId="3E26615B" w14:textId="77777777" w:rsidR="00983F98" w:rsidRDefault="00983F98" w:rsidP="00983F98">
      <w:r>
        <w:t xml:space="preserve">   - To explain the role of leadership in fostering a culture of quality across the organization.</w:t>
      </w:r>
    </w:p>
    <w:p w14:paraId="6171C30A" w14:textId="77777777" w:rsidR="00983F98" w:rsidRDefault="00983F98" w:rsidP="00983F98">
      <w:r>
        <w:t xml:space="preserve">   - To highlight the importance of commitment from top management in achieving quality objectives.</w:t>
      </w:r>
    </w:p>
    <w:p w14:paraId="64542E72" w14:textId="77777777" w:rsidR="00983F98" w:rsidRDefault="00983F98" w:rsidP="00983F98">
      <w:r>
        <w:t xml:space="preserve">   - To learn how to align organizational goals with quality standards.</w:t>
      </w:r>
    </w:p>
    <w:p w14:paraId="0C86C720" w14:textId="77777777" w:rsidR="00983F98" w:rsidRDefault="00983F98" w:rsidP="00983F98"/>
    <w:p w14:paraId="2991C5D5" w14:textId="77777777" w:rsidR="00983F98" w:rsidRDefault="00983F98" w:rsidP="00983F98">
      <w:r>
        <w:t>### 3. **Learn Key Tools and Techniques for TQM Implementation**</w:t>
      </w:r>
    </w:p>
    <w:p w14:paraId="585F407D" w14:textId="77777777" w:rsidR="00983F98" w:rsidRDefault="00983F98" w:rsidP="00983F98">
      <w:r>
        <w:t xml:space="preserve">   - To familiarize students with the various tools and techniques used in TQM, such as Six Sigma, Kaizen, Pareto Analysis, Fishbone diagrams, Control Charts, and Statistical Process Control (SPC).</w:t>
      </w:r>
    </w:p>
    <w:p w14:paraId="5939D985" w14:textId="77777777" w:rsidR="00983F98" w:rsidRDefault="00983F98" w:rsidP="00983F98">
      <w:r>
        <w:t xml:space="preserve">   - To understand how to apply these tools for identifying problems, improving processes, and ensuring product or service quality.</w:t>
      </w:r>
    </w:p>
    <w:p w14:paraId="1B5AA28E" w14:textId="77777777" w:rsidR="00983F98" w:rsidRDefault="00983F98" w:rsidP="00983F98"/>
    <w:p w14:paraId="7F1ACFE3" w14:textId="77777777" w:rsidR="00983F98" w:rsidRDefault="00983F98" w:rsidP="00983F98">
      <w:r>
        <w:t>### 4. **Focus on Customer Satisfaction and Customer-Driven Quality**</w:t>
      </w:r>
    </w:p>
    <w:p w14:paraId="42A64168" w14:textId="77777777" w:rsidR="00983F98" w:rsidRDefault="00983F98" w:rsidP="00983F98">
      <w:r>
        <w:t xml:space="preserve">   - To develop an understanding of how customer expectations and feedback drive quality improvement efforts.</w:t>
      </w:r>
    </w:p>
    <w:p w14:paraId="7F281C0D" w14:textId="77777777" w:rsidR="00983F98" w:rsidRDefault="00983F98" w:rsidP="00983F98">
      <w:r>
        <w:t xml:space="preserve">   - To explore methods of measuring and improving customer satisfaction, and to learn the importance of customer loyalty in long-term organizational success.</w:t>
      </w:r>
    </w:p>
    <w:p w14:paraId="40C926CB" w14:textId="77777777" w:rsidR="00983F98" w:rsidRDefault="00983F98" w:rsidP="00983F98"/>
    <w:p w14:paraId="7FE20E30" w14:textId="77777777" w:rsidR="00983F98" w:rsidRDefault="00983F98" w:rsidP="00983F98">
      <w:r>
        <w:t>### 5. **Promote Continuous Improvement (Kaizen)**</w:t>
      </w:r>
    </w:p>
    <w:p w14:paraId="1E473C7A" w14:textId="77777777" w:rsidR="00983F98" w:rsidRDefault="00983F98" w:rsidP="00983F98">
      <w:r>
        <w:t xml:space="preserve">   - To emphasize the concept of continuous improvement (Kaizen) and how organizations can adopt a mindset of regular and incremental improvements.</w:t>
      </w:r>
    </w:p>
    <w:p w14:paraId="2DE7E3AC" w14:textId="77777777" w:rsidR="00983F98" w:rsidRDefault="00983F98" w:rsidP="00983F98">
      <w:r>
        <w:t xml:space="preserve">   - To explore techniques for fostering a culture of innovation and ongoing quality enhancement.</w:t>
      </w:r>
    </w:p>
    <w:p w14:paraId="3415FEAC" w14:textId="77777777" w:rsidR="00983F98" w:rsidRDefault="00983F98" w:rsidP="00983F98"/>
    <w:p w14:paraId="4AD7E75F" w14:textId="77777777" w:rsidR="00983F98" w:rsidRDefault="00983F98" w:rsidP="00983F98">
      <w:r>
        <w:t>### 6. **Develop an Understanding of Quality Standards and Certification**</w:t>
      </w:r>
    </w:p>
    <w:p w14:paraId="57D40E03" w14:textId="77777777" w:rsidR="00983F98" w:rsidRDefault="00983F98" w:rsidP="00983F98">
      <w:r>
        <w:t xml:space="preserve">   - To introduce the various quality standards and certifications (e.g., ISO 9001, ISO 14001) that organizations can achieve to demonstrate their commitment to quality.</w:t>
      </w:r>
    </w:p>
    <w:p w14:paraId="7D2A7582" w14:textId="77777777" w:rsidR="00983F98" w:rsidRDefault="00983F98" w:rsidP="00983F98">
      <w:r>
        <w:t xml:space="preserve">   - To understand the process of attaining and maintaining these certifications and the benefits of doing so.</w:t>
      </w:r>
    </w:p>
    <w:p w14:paraId="60EAF60F" w14:textId="77777777" w:rsidR="00983F98" w:rsidRDefault="00983F98" w:rsidP="00983F98"/>
    <w:p w14:paraId="30EE84C7" w14:textId="77777777" w:rsidR="00983F98" w:rsidRDefault="00983F98" w:rsidP="00983F98">
      <w:r>
        <w:t>### 7. **Integrate TQM with Organizational Strategy**</w:t>
      </w:r>
    </w:p>
    <w:p w14:paraId="49688C47" w14:textId="77777777" w:rsidR="00983F98" w:rsidRDefault="00983F98" w:rsidP="00983F98">
      <w:r>
        <w:t xml:space="preserve">   - To demonstrate how TQM can be integrated into the overall business strategy and operations of an organization.</w:t>
      </w:r>
    </w:p>
    <w:p w14:paraId="4ADA4C4B" w14:textId="77777777" w:rsidR="00983F98" w:rsidRDefault="00983F98" w:rsidP="00983F98">
      <w:r>
        <w:t xml:space="preserve">   - To understand the strategic benefits of TQM in enhancing competitive advantage, operational efficiency, and market positioning.</w:t>
      </w:r>
    </w:p>
    <w:p w14:paraId="33ADC48B" w14:textId="77777777" w:rsidR="00983F98" w:rsidRDefault="00983F98" w:rsidP="00983F98"/>
    <w:p w14:paraId="2C59E688" w14:textId="77777777" w:rsidR="00983F98" w:rsidRDefault="00983F98" w:rsidP="00983F98">
      <w:r>
        <w:t>### 8. **Foster Employee Involvement and Teamwork**</w:t>
      </w:r>
    </w:p>
    <w:p w14:paraId="0FEDC7AD" w14:textId="77777777" w:rsidR="00983F98" w:rsidRDefault="00983F98" w:rsidP="00983F98">
      <w:r>
        <w:t xml:space="preserve">   - To highlight the role of employee engagement in the success of TQM initiatives.</w:t>
      </w:r>
    </w:p>
    <w:p w14:paraId="3011EA47" w14:textId="77777777" w:rsidR="00983F98" w:rsidRDefault="00983F98" w:rsidP="00983F98">
      <w:r>
        <w:t xml:space="preserve">   - To explain how to involve employees at all levels in problem-solving, decision-making, and quality improvement processes.</w:t>
      </w:r>
    </w:p>
    <w:p w14:paraId="3A5562A3" w14:textId="77777777" w:rsidR="00983F98" w:rsidRDefault="00983F98" w:rsidP="00983F98">
      <w:r>
        <w:t xml:space="preserve">   - To develop team-building skills necessary for quality initiatives.</w:t>
      </w:r>
    </w:p>
    <w:p w14:paraId="78B5CD92" w14:textId="77777777" w:rsidR="00983F98" w:rsidRDefault="00983F98" w:rsidP="00983F98"/>
    <w:p w14:paraId="719C4961" w14:textId="77777777" w:rsidR="00983F98" w:rsidRDefault="00983F98" w:rsidP="00983F98">
      <w:r>
        <w:t>### 9. **Measure and Analyze Quality Performance**</w:t>
      </w:r>
    </w:p>
    <w:p w14:paraId="13B80B72" w14:textId="77777777" w:rsidR="00983F98" w:rsidRDefault="00983F98" w:rsidP="00983F98">
      <w:r>
        <w:t xml:space="preserve">   - To learn methods for measuring quality performance through key performance indicators (KPIs), metrics, and benchmarking.</w:t>
      </w:r>
    </w:p>
    <w:p w14:paraId="169BDBF9" w14:textId="77777777" w:rsidR="00983F98" w:rsidRDefault="00983F98" w:rsidP="00983F98">
      <w:r>
        <w:t xml:space="preserve">   - To understand how to use data analysis to assess quality levels and identify areas for improvement.</w:t>
      </w:r>
    </w:p>
    <w:p w14:paraId="7452A4D6" w14:textId="77777777" w:rsidR="00983F98" w:rsidRDefault="00983F98" w:rsidP="00983F98"/>
    <w:p w14:paraId="218AAD97" w14:textId="77777777" w:rsidR="00983F98" w:rsidRDefault="00983F98" w:rsidP="00983F98">
      <w:r>
        <w:t>### 10. **Apply TQM in Different Organizational Contexts**</w:t>
      </w:r>
    </w:p>
    <w:p w14:paraId="60323978" w14:textId="77777777" w:rsidR="00983F98" w:rsidRDefault="00983F98" w:rsidP="00983F98">
      <w:r>
        <w:t xml:space="preserve">   - To explore how TQM principles can be applied across different sectors, such as manufacturing, healthcare, service industries, and government.</w:t>
      </w:r>
    </w:p>
    <w:p w14:paraId="01D3929B" w14:textId="77777777" w:rsidR="00983F98" w:rsidRDefault="00983F98" w:rsidP="00983F98">
      <w:r>
        <w:t xml:space="preserve">   - To understand how TQM adapts to the needs and challenges of various types of organizations and industries.</w:t>
      </w:r>
    </w:p>
    <w:p w14:paraId="2CABE7E7" w14:textId="77777777" w:rsidR="00983F98" w:rsidRDefault="00983F98" w:rsidP="00983F98"/>
    <w:p w14:paraId="59EC471C" w14:textId="77777777" w:rsidR="00983F98" w:rsidRDefault="00983F98" w:rsidP="00983F98">
      <w:r>
        <w:t>### 11. **Develop Problem-Solving and Decision-Making Skills**</w:t>
      </w:r>
    </w:p>
    <w:p w14:paraId="5870E4DF" w14:textId="77777777" w:rsidR="00983F98" w:rsidRDefault="00983F98" w:rsidP="00983F98">
      <w:r>
        <w:lastRenderedPageBreak/>
        <w:t xml:space="preserve">   - To enhance critical thinking and problem-solving abilities related to quality issues.</w:t>
      </w:r>
    </w:p>
    <w:p w14:paraId="7E0927D5" w14:textId="77777777" w:rsidR="00983F98" w:rsidRDefault="00983F98" w:rsidP="00983F98">
      <w:r>
        <w:t xml:space="preserve">   - To provide tools for decision-making in quality management, including root cause analysis and corrective/preventive actions.</w:t>
      </w:r>
    </w:p>
    <w:p w14:paraId="404A1B01" w14:textId="77777777" w:rsidR="00983F98" w:rsidRDefault="00983F98" w:rsidP="00983F98"/>
    <w:p w14:paraId="75FABC51" w14:textId="77777777" w:rsidR="00983F98" w:rsidRDefault="00983F98" w:rsidP="00983F98">
      <w:r>
        <w:t>### 12. **Build a Culture of Quality and Accountability**</w:t>
      </w:r>
    </w:p>
    <w:p w14:paraId="2F177027" w14:textId="77777777" w:rsidR="00983F98" w:rsidRDefault="00983F98" w:rsidP="00983F98">
      <w:r>
        <w:t xml:space="preserve">   - To help students understand how to create and sustain a culture where quality is prioritized and everyone in the organization takes responsibility for quality.</w:t>
      </w:r>
    </w:p>
    <w:p w14:paraId="31366468" w14:textId="77777777" w:rsidR="00983F98" w:rsidRDefault="00983F98" w:rsidP="00983F98">
      <w:r>
        <w:t xml:space="preserve">   - To learn about techniques for fostering a sense of accountability and ownership among employees.</w:t>
      </w:r>
    </w:p>
    <w:p w14:paraId="0EB6B443" w14:textId="77777777" w:rsidR="00983F98" w:rsidRDefault="00983F98" w:rsidP="00983F98"/>
    <w:p w14:paraId="122E36F3" w14:textId="77777777" w:rsidR="00983F98" w:rsidRDefault="00983F98" w:rsidP="00983F98">
      <w:r>
        <w:t>---</w:t>
      </w:r>
    </w:p>
    <w:p w14:paraId="11FEBC22" w14:textId="77777777" w:rsidR="00983F98" w:rsidRDefault="00983F98" w:rsidP="00983F98"/>
    <w:p w14:paraId="273E0AA6" w14:textId="74840C23" w:rsidR="00983F98" w:rsidRDefault="00983F98" w:rsidP="00983F98">
      <w:r>
        <w:t>These objectives aim to provide students or professionals with a comprehensive understanding of TQM and its application, empowering them to contribute to the creation of a quality-driven organizational culture and improve overall performance.</w:t>
      </w:r>
    </w:p>
    <w:sectPr w:rsidR="00983F9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7C397F"/>
    <w:rsid w:val="000717E8"/>
    <w:rsid w:val="002B6BA7"/>
    <w:rsid w:val="002F78F5"/>
    <w:rsid w:val="003C596C"/>
    <w:rsid w:val="004174DD"/>
    <w:rsid w:val="00464C13"/>
    <w:rsid w:val="00530B32"/>
    <w:rsid w:val="005B2350"/>
    <w:rsid w:val="00687DE2"/>
    <w:rsid w:val="006D6035"/>
    <w:rsid w:val="00726511"/>
    <w:rsid w:val="007648DF"/>
    <w:rsid w:val="00893B49"/>
    <w:rsid w:val="008F5A22"/>
    <w:rsid w:val="009724EF"/>
    <w:rsid w:val="00983F98"/>
    <w:rsid w:val="00A05919"/>
    <w:rsid w:val="00B051E8"/>
    <w:rsid w:val="00BB0D2C"/>
    <w:rsid w:val="00BD1EFA"/>
    <w:rsid w:val="00D17E3A"/>
    <w:rsid w:val="00DC25BC"/>
    <w:rsid w:val="00E16407"/>
    <w:rsid w:val="00E36162"/>
    <w:rsid w:val="4B7C39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7B8F"/>
  <w15:docId w15:val="{E820D683-08D2-493B-AF4E-D3D8B357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51">
    <w:name w:val="font51"/>
    <w:rPr>
      <w:rFonts w:ascii="Calibri" w:hAnsi="Calibri" w:cs="Calibri" w:hint="default"/>
      <w:b/>
      <w:bCs/>
      <w:color w:val="000000"/>
      <w:sz w:val="20"/>
      <w:szCs w:val="20"/>
      <w:u w:val="none"/>
    </w:rPr>
  </w:style>
  <w:style w:type="character" w:customStyle="1" w:styleId="font61">
    <w:name w:val="font61"/>
    <w:rPr>
      <w:rFonts w:ascii="Calibri" w:hAnsi="Calibri" w:cs="Calibri" w:hint="default"/>
      <w:b/>
      <w:bCs/>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AMIR KHADEM</cp:lastModifiedBy>
  <cp:revision>23</cp:revision>
  <dcterms:created xsi:type="dcterms:W3CDTF">2024-09-23T09:07:00Z</dcterms:created>
  <dcterms:modified xsi:type="dcterms:W3CDTF">2024-12-12T10:23:00Z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246BDD436FB44D0D969030627CB37FC9_11</vt:lpwstr>
  </property>
</Properties>
</file>